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152420" w:rsidRDefault="00152420" w:rsidP="00804C7D">
      <w:pPr>
        <w:jc w:val="both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152420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331D71">
        <w:rPr>
          <w:rFonts w:ascii="Arial" w:hAnsi="Arial" w:cs="Arial"/>
          <w:sz w:val="24"/>
          <w:szCs w:val="24"/>
          <w:lang w:val="hr-HR"/>
        </w:rPr>
        <w:t>)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, Skupština opštine Tivat, na sjednici održanoj dana </w:t>
      </w:r>
      <w:r w:rsidR="00804C7D">
        <w:rPr>
          <w:rFonts w:ascii="Arial" w:hAnsi="Arial" w:cs="Arial"/>
          <w:sz w:val="24"/>
          <w:szCs w:val="24"/>
          <w:lang w:val="hr-HR"/>
        </w:rPr>
        <w:t>20</w:t>
      </w:r>
      <w:r w:rsidR="001D651A">
        <w:rPr>
          <w:rFonts w:ascii="Arial" w:hAnsi="Arial" w:cs="Arial"/>
          <w:sz w:val="24"/>
          <w:szCs w:val="24"/>
          <w:lang w:val="hr-HR"/>
        </w:rPr>
        <w:t>.12</w:t>
      </w:r>
      <w:r>
        <w:rPr>
          <w:rFonts w:ascii="Arial" w:hAnsi="Arial" w:cs="Arial"/>
          <w:sz w:val="24"/>
          <w:szCs w:val="24"/>
          <w:lang w:val="hr-HR"/>
        </w:rPr>
        <w:t>.201</w:t>
      </w:r>
      <w:r w:rsidR="00804C7D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godine, donijela je </w:t>
      </w:r>
    </w:p>
    <w:p w:rsidR="009A69D3" w:rsidRPr="00152420" w:rsidRDefault="005D76B4" w:rsidP="00804C7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52420">
        <w:rPr>
          <w:rFonts w:ascii="Arial" w:hAnsi="Arial" w:cs="Arial"/>
          <w:b/>
          <w:sz w:val="24"/>
          <w:szCs w:val="24"/>
          <w:lang w:val="hr-HR"/>
        </w:rPr>
        <w:t>Zaključak</w:t>
      </w:r>
    </w:p>
    <w:p w:rsidR="00132697" w:rsidRPr="00152420" w:rsidRDefault="00152420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15242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152420">
        <w:rPr>
          <w:rFonts w:ascii="Arial" w:hAnsi="Arial" w:cs="Arial"/>
          <w:b/>
          <w:sz w:val="24"/>
          <w:szCs w:val="24"/>
          <w:lang w:val="hr-HR"/>
        </w:rPr>
        <w:t xml:space="preserve">prihvatanju Informacije o  </w:t>
      </w:r>
      <w:r w:rsidR="00804C7D">
        <w:rPr>
          <w:rFonts w:ascii="Arial" w:hAnsi="Arial" w:cs="Arial"/>
          <w:b/>
          <w:sz w:val="24"/>
          <w:szCs w:val="24"/>
          <w:lang w:val="hr-HR"/>
        </w:rPr>
        <w:t>stanju životne sredine za</w:t>
      </w:r>
      <w:r w:rsidR="001D651A">
        <w:rPr>
          <w:rFonts w:ascii="Arial" w:hAnsi="Arial" w:cs="Arial"/>
          <w:b/>
          <w:sz w:val="24"/>
          <w:szCs w:val="24"/>
          <w:lang w:val="hr-HR"/>
        </w:rPr>
        <w:t xml:space="preserve"> teritorij</w:t>
      </w:r>
      <w:r w:rsidR="00804C7D">
        <w:rPr>
          <w:rFonts w:ascii="Arial" w:hAnsi="Arial" w:cs="Arial"/>
          <w:b/>
          <w:sz w:val="24"/>
          <w:szCs w:val="24"/>
          <w:lang w:val="hr-HR"/>
        </w:rPr>
        <w:t>u</w:t>
      </w:r>
      <w:r w:rsidR="001D651A">
        <w:rPr>
          <w:rFonts w:ascii="Arial" w:hAnsi="Arial" w:cs="Arial"/>
          <w:b/>
          <w:sz w:val="24"/>
          <w:szCs w:val="24"/>
          <w:lang w:val="hr-HR"/>
        </w:rPr>
        <w:t xml:space="preserve"> opštine Tivat za 201</w:t>
      </w:r>
      <w:r w:rsidR="00804C7D">
        <w:rPr>
          <w:rFonts w:ascii="Arial" w:hAnsi="Arial" w:cs="Arial"/>
          <w:b/>
          <w:sz w:val="24"/>
          <w:szCs w:val="24"/>
          <w:lang w:val="hr-HR"/>
        </w:rPr>
        <w:t>8</w:t>
      </w:r>
      <w:r w:rsidR="001D651A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Član 1</w:t>
      </w:r>
    </w:p>
    <w:p w:rsidR="001D651A" w:rsidRPr="001D651A" w:rsidRDefault="005D76B4" w:rsidP="00804C7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152420">
        <w:rPr>
          <w:rFonts w:ascii="Arial" w:hAnsi="Arial" w:cs="Arial"/>
          <w:sz w:val="24"/>
          <w:szCs w:val="24"/>
          <w:lang w:val="hr-HR"/>
        </w:rPr>
        <w:t xml:space="preserve">Informacija o  </w:t>
      </w:r>
      <w:r w:rsidR="001D651A" w:rsidRPr="001D651A">
        <w:rPr>
          <w:rFonts w:ascii="Arial" w:hAnsi="Arial" w:cs="Arial"/>
          <w:sz w:val="24"/>
          <w:szCs w:val="24"/>
          <w:lang w:val="hr-HR"/>
        </w:rPr>
        <w:t xml:space="preserve">stanju životne sredine </w:t>
      </w:r>
      <w:r w:rsidR="00804C7D">
        <w:rPr>
          <w:rFonts w:ascii="Arial" w:hAnsi="Arial" w:cs="Arial"/>
          <w:sz w:val="24"/>
          <w:szCs w:val="24"/>
          <w:lang w:val="hr-HR"/>
        </w:rPr>
        <w:t xml:space="preserve">za </w:t>
      </w:r>
      <w:r w:rsidR="001D651A" w:rsidRPr="001D651A">
        <w:rPr>
          <w:rFonts w:ascii="Arial" w:hAnsi="Arial" w:cs="Arial"/>
          <w:sz w:val="24"/>
          <w:szCs w:val="24"/>
          <w:lang w:val="hr-HR"/>
        </w:rPr>
        <w:t>teritorij</w:t>
      </w:r>
      <w:r w:rsidR="00804C7D">
        <w:rPr>
          <w:rFonts w:ascii="Arial" w:hAnsi="Arial" w:cs="Arial"/>
          <w:sz w:val="24"/>
          <w:szCs w:val="24"/>
          <w:lang w:val="hr-HR"/>
        </w:rPr>
        <w:t>u</w:t>
      </w:r>
      <w:r w:rsidR="001D651A" w:rsidRPr="001D651A">
        <w:rPr>
          <w:rFonts w:ascii="Arial" w:hAnsi="Arial" w:cs="Arial"/>
          <w:sz w:val="24"/>
          <w:szCs w:val="24"/>
          <w:lang w:val="hr-HR"/>
        </w:rPr>
        <w:t xml:space="preserve"> opštine Tivat za 201</w:t>
      </w:r>
      <w:r w:rsidR="00804C7D">
        <w:rPr>
          <w:rFonts w:ascii="Arial" w:hAnsi="Arial" w:cs="Arial"/>
          <w:sz w:val="24"/>
          <w:szCs w:val="24"/>
          <w:lang w:val="hr-HR"/>
        </w:rPr>
        <w:t>8</w:t>
      </w:r>
      <w:r w:rsidR="001D651A" w:rsidRPr="001D651A">
        <w:rPr>
          <w:rFonts w:ascii="Arial" w:hAnsi="Arial" w:cs="Arial"/>
          <w:sz w:val="24"/>
          <w:szCs w:val="24"/>
          <w:lang w:val="hr-HR"/>
        </w:rPr>
        <w:t>.godinu</w:t>
      </w:r>
      <w:r w:rsidR="001D651A">
        <w:rPr>
          <w:rFonts w:ascii="Arial" w:hAnsi="Arial" w:cs="Arial"/>
          <w:sz w:val="24"/>
          <w:szCs w:val="24"/>
          <w:lang w:val="hr-HR"/>
        </w:rPr>
        <w:t>.</w:t>
      </w:r>
    </w:p>
    <w:p w:rsidR="009A69D3" w:rsidRPr="00152420" w:rsidRDefault="009A69D3" w:rsidP="001D651A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152420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152420" w:rsidRDefault="009A69D3" w:rsidP="009A69D3">
      <w:pPr>
        <w:jc w:val="right"/>
        <w:rPr>
          <w:rFonts w:ascii="Arial" w:hAnsi="Arial" w:cs="Arial"/>
          <w:sz w:val="24"/>
          <w:szCs w:val="24"/>
          <w:lang w:val="hr-HR"/>
        </w:rPr>
      </w:pPr>
    </w:p>
    <w:p w:rsidR="009A69D3" w:rsidRPr="00331D71" w:rsidRDefault="009A69D3" w:rsidP="001D651A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331D71">
        <w:rPr>
          <w:rFonts w:ascii="Arial" w:hAnsi="Arial" w:cs="Arial"/>
          <w:sz w:val="24"/>
          <w:szCs w:val="24"/>
          <w:lang w:val="sr-Latn-ME"/>
        </w:rPr>
        <w:t>Broj: 0304-</w:t>
      </w:r>
      <w:r w:rsidR="00804C7D" w:rsidRPr="00331D71">
        <w:rPr>
          <w:rFonts w:ascii="Arial" w:hAnsi="Arial" w:cs="Arial"/>
          <w:sz w:val="24"/>
          <w:szCs w:val="24"/>
          <w:lang w:val="sr-Latn-ME"/>
        </w:rPr>
        <w:t>353-</w:t>
      </w:r>
      <w:r w:rsidR="00331D71" w:rsidRPr="00331D71">
        <w:rPr>
          <w:rFonts w:ascii="Arial" w:hAnsi="Arial" w:cs="Arial"/>
          <w:sz w:val="24"/>
          <w:szCs w:val="24"/>
          <w:lang w:val="sr-Latn-ME"/>
        </w:rPr>
        <w:t>336</w:t>
      </w:r>
    </w:p>
    <w:p w:rsidR="009A69D3" w:rsidRPr="00331D71" w:rsidRDefault="009A69D3" w:rsidP="001D651A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331D71">
        <w:rPr>
          <w:rFonts w:ascii="Arial" w:hAnsi="Arial" w:cs="Arial"/>
          <w:sz w:val="24"/>
          <w:szCs w:val="24"/>
          <w:lang w:val="sr-Latn-ME"/>
        </w:rPr>
        <w:t>Tivat,</w:t>
      </w:r>
      <w:r w:rsidR="005F7AA7" w:rsidRPr="00331D7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04C7D" w:rsidRPr="00331D71">
        <w:rPr>
          <w:rFonts w:ascii="Arial" w:hAnsi="Arial" w:cs="Arial"/>
          <w:sz w:val="24"/>
          <w:szCs w:val="24"/>
          <w:lang w:val="sr-Latn-ME"/>
        </w:rPr>
        <w:t>20</w:t>
      </w:r>
      <w:r w:rsidR="001D651A" w:rsidRPr="00331D71">
        <w:rPr>
          <w:rFonts w:ascii="Arial" w:hAnsi="Arial" w:cs="Arial"/>
          <w:sz w:val="24"/>
          <w:szCs w:val="24"/>
          <w:lang w:val="sr-Latn-ME"/>
        </w:rPr>
        <w:t>.12</w:t>
      </w:r>
      <w:r w:rsidR="00152420" w:rsidRPr="00331D71">
        <w:rPr>
          <w:rFonts w:ascii="Arial" w:hAnsi="Arial" w:cs="Arial"/>
          <w:sz w:val="24"/>
          <w:szCs w:val="24"/>
          <w:lang w:val="sr-Latn-ME"/>
        </w:rPr>
        <w:t>.201</w:t>
      </w:r>
      <w:r w:rsidR="00804C7D" w:rsidRPr="00331D71">
        <w:rPr>
          <w:rFonts w:ascii="Arial" w:hAnsi="Arial" w:cs="Arial"/>
          <w:sz w:val="24"/>
          <w:szCs w:val="24"/>
          <w:lang w:val="sr-Latn-ME"/>
        </w:rPr>
        <w:t>9</w:t>
      </w:r>
      <w:r w:rsidRPr="00331D71">
        <w:rPr>
          <w:rFonts w:ascii="Arial" w:hAnsi="Arial" w:cs="Arial"/>
          <w:sz w:val="24"/>
          <w:szCs w:val="24"/>
          <w:lang w:val="sr-Latn-ME"/>
        </w:rPr>
        <w:t>.godine</w:t>
      </w: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331D71" w:rsidRDefault="009A69D3" w:rsidP="009A69D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331D71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A69D3" w:rsidRPr="00331D71" w:rsidRDefault="001059EF" w:rsidP="009A69D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331D71">
        <w:rPr>
          <w:rFonts w:ascii="Arial" w:hAnsi="Arial" w:cs="Arial"/>
          <w:sz w:val="24"/>
          <w:szCs w:val="24"/>
          <w:lang w:val="sr-Latn-ME"/>
        </w:rPr>
        <w:t>Predsjednik</w:t>
      </w:r>
    </w:p>
    <w:p w:rsidR="00331D71" w:rsidRPr="00331D71" w:rsidRDefault="009A69D3" w:rsidP="00331D7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331D71">
        <w:rPr>
          <w:rFonts w:ascii="Arial" w:hAnsi="Arial" w:cs="Arial"/>
          <w:sz w:val="24"/>
          <w:szCs w:val="24"/>
          <w:lang w:val="sr-Latn-ME"/>
        </w:rPr>
        <w:t>Ivan Novosel</w:t>
      </w:r>
    </w:p>
    <w:p w:rsidR="007669E2" w:rsidRPr="00152420" w:rsidRDefault="007669E2">
      <w:pPr>
        <w:rPr>
          <w:rFonts w:ascii="Arial" w:hAnsi="Arial" w:cs="Arial"/>
          <w:sz w:val="24"/>
          <w:szCs w:val="24"/>
        </w:rPr>
      </w:pPr>
    </w:p>
    <w:sectPr w:rsidR="007669E2" w:rsidRPr="00152420" w:rsidSect="00331D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52420"/>
    <w:rsid w:val="00162029"/>
    <w:rsid w:val="001D651A"/>
    <w:rsid w:val="001F58A9"/>
    <w:rsid w:val="002F7CC7"/>
    <w:rsid w:val="00331D71"/>
    <w:rsid w:val="005D76B4"/>
    <w:rsid w:val="005F7AA7"/>
    <w:rsid w:val="00685EC4"/>
    <w:rsid w:val="007669E2"/>
    <w:rsid w:val="00804C7D"/>
    <w:rsid w:val="008C141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B121"/>
  <w15:docId w15:val="{20DBF140-141A-4E7B-84DB-DDCC56EF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DCAB-0A0E-49B4-B25B-C6FEB0AB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2018-12-24T11:31:00Z</cp:lastPrinted>
  <dcterms:created xsi:type="dcterms:W3CDTF">2019-12-23T11:43:00Z</dcterms:created>
  <dcterms:modified xsi:type="dcterms:W3CDTF">2019-12-23T11:43:00Z</dcterms:modified>
</cp:coreProperties>
</file>