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B" w:rsidRPr="00C079E1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C079E1">
        <w:rPr>
          <w:rFonts w:ascii="Tahoma" w:hAnsi="Tahoma" w:cs="Tahoma"/>
          <w:sz w:val="22"/>
          <w:szCs w:val="22"/>
          <w:lang w:val="hr-HR"/>
        </w:rPr>
        <w:t>Na osnovu člana 35. Statuta opštine Tivat (“Sl. list CG - opštinski propisi“  br. 24/18)  i čl. 152. Poslovnika o radu Skupštine („Sl.list CG -opštinski propisi“ br.37/18), Skupština opštine Tivat</w:t>
      </w:r>
      <w:r w:rsidR="00010141">
        <w:rPr>
          <w:rFonts w:ascii="Tahoma" w:hAnsi="Tahoma" w:cs="Tahoma"/>
          <w:sz w:val="22"/>
          <w:szCs w:val="22"/>
          <w:lang w:val="hr-HR"/>
        </w:rPr>
        <w:t xml:space="preserve"> na sjednici održanoj 20.12.2019.</w:t>
      </w:r>
      <w:r w:rsidRPr="00C079E1">
        <w:rPr>
          <w:rFonts w:ascii="Tahoma" w:hAnsi="Tahoma" w:cs="Tahoma"/>
          <w:sz w:val="22"/>
          <w:szCs w:val="22"/>
          <w:lang w:val="hr-HR"/>
        </w:rPr>
        <w:t>godine, donijela je</w:t>
      </w:r>
    </w:p>
    <w:p w:rsidR="00BA79DB" w:rsidRPr="00C079E1" w:rsidRDefault="00BA79DB" w:rsidP="00BA79DB">
      <w:pPr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 R O G R </w:t>
      </w:r>
      <w:proofErr w:type="gramStart"/>
      <w:r>
        <w:rPr>
          <w:rFonts w:ascii="Tahoma" w:hAnsi="Tahoma"/>
          <w:b/>
          <w:szCs w:val="24"/>
        </w:rPr>
        <w:t>A</w:t>
      </w:r>
      <w:proofErr w:type="gramEnd"/>
      <w:r>
        <w:rPr>
          <w:rFonts w:ascii="Tahoma" w:hAnsi="Tahoma"/>
          <w:b/>
          <w:szCs w:val="24"/>
        </w:rPr>
        <w:t xml:space="preserve"> M   R A D A</w:t>
      </w:r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SKUPŠTINE OPŠTINE TIVAT za</w:t>
      </w:r>
      <w:r>
        <w:rPr>
          <w:rFonts w:ascii="Tahoma" w:hAnsi="Tahoma"/>
          <w:szCs w:val="24"/>
        </w:rPr>
        <w:t xml:space="preserve"> </w:t>
      </w:r>
      <w:r>
        <w:rPr>
          <w:rFonts w:ascii="Tahoma" w:hAnsi="Tahoma"/>
          <w:b/>
          <w:szCs w:val="24"/>
        </w:rPr>
        <w:t>2020</w:t>
      </w:r>
      <w:r>
        <w:rPr>
          <w:rFonts w:ascii="Tahoma" w:hAnsi="Tahoma"/>
          <w:szCs w:val="24"/>
        </w:rPr>
        <w:t xml:space="preserve"> </w:t>
      </w:r>
      <w:proofErr w:type="spellStart"/>
      <w:r>
        <w:rPr>
          <w:rFonts w:ascii="Tahoma" w:hAnsi="Tahoma"/>
          <w:b/>
          <w:szCs w:val="24"/>
        </w:rPr>
        <w:t>godinu</w:t>
      </w:r>
      <w:proofErr w:type="spellEnd"/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</w:p>
    <w:p w:rsidR="00BA79DB" w:rsidRDefault="00BA79DB" w:rsidP="00BA79DB">
      <w:pPr>
        <w:rPr>
          <w:lang w:val="hr-HR"/>
        </w:rPr>
      </w:pPr>
    </w:p>
    <w:p w:rsidR="00BA79DB" w:rsidRPr="00C079E1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C079E1">
        <w:rPr>
          <w:rFonts w:ascii="Tahoma" w:hAnsi="Tahoma" w:cs="Tahoma"/>
          <w:sz w:val="22"/>
          <w:szCs w:val="22"/>
          <w:lang w:val="pl-PL"/>
        </w:rPr>
        <w:t>Programom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rada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Skup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op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Tivat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za</w:t>
      </w:r>
      <w:r w:rsidR="00010141">
        <w:rPr>
          <w:rFonts w:ascii="Tahoma" w:hAnsi="Tahoma" w:cs="Tahoma"/>
          <w:sz w:val="22"/>
          <w:szCs w:val="22"/>
          <w:lang w:val="hr-HR"/>
        </w:rPr>
        <w:t xml:space="preserve"> 2020</w:t>
      </w:r>
      <w:r w:rsidRPr="00C079E1">
        <w:rPr>
          <w:rFonts w:ascii="Tahoma" w:hAnsi="Tahoma" w:cs="Tahoma"/>
          <w:sz w:val="22"/>
          <w:szCs w:val="22"/>
          <w:lang w:val="hr-HR"/>
        </w:rPr>
        <w:t>.</w:t>
      </w:r>
      <w:r w:rsidRPr="00C079E1">
        <w:rPr>
          <w:rFonts w:ascii="Tahoma" w:hAnsi="Tahoma" w:cs="Tahoma"/>
          <w:sz w:val="22"/>
          <w:szCs w:val="22"/>
          <w:lang w:val="pl-PL"/>
        </w:rPr>
        <w:t>g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odinu </w:t>
      </w:r>
      <w:r w:rsidRPr="00C079E1">
        <w:rPr>
          <w:rFonts w:ascii="Tahoma" w:hAnsi="Tahoma" w:cs="Tahoma"/>
          <w:sz w:val="22"/>
          <w:szCs w:val="22"/>
          <w:lang w:val="pl-PL"/>
        </w:rPr>
        <w:t>utvr</w:t>
      </w:r>
      <w:r w:rsidRPr="00C079E1">
        <w:rPr>
          <w:rFonts w:ascii="Tahoma" w:hAnsi="Tahoma" w:cs="Tahoma"/>
          <w:sz w:val="22"/>
          <w:szCs w:val="22"/>
          <w:lang w:val="hr-HR"/>
        </w:rPr>
        <w:t>đ</w:t>
      </w:r>
      <w:r w:rsidRPr="00C079E1">
        <w:rPr>
          <w:rFonts w:ascii="Tahoma" w:hAnsi="Tahoma" w:cs="Tahoma"/>
          <w:sz w:val="22"/>
          <w:szCs w:val="22"/>
          <w:lang w:val="pl-PL"/>
        </w:rPr>
        <w:t>uju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poslovi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zadaci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Skup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op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tine,i njihov osnovni sadržaj, nosioci poslova i rokovi za razmatranje pojedinih pitanja.</w:t>
      </w:r>
    </w:p>
    <w:p w:rsidR="00BA79DB" w:rsidRPr="00C079E1" w:rsidRDefault="00BA79DB" w:rsidP="00BA79DB">
      <w:pPr>
        <w:rPr>
          <w:rFonts w:ascii="Tahoma" w:hAnsi="Tahoma" w:cs="Tahoma"/>
          <w:szCs w:val="24"/>
          <w:lang w:val="hr-HR"/>
        </w:rPr>
      </w:pPr>
    </w:p>
    <w:p w:rsidR="00BA79DB" w:rsidRPr="00C079E1" w:rsidRDefault="00BA79DB" w:rsidP="00BA79DB">
      <w:pPr>
        <w:pStyle w:val="BodyTextIndent"/>
        <w:numPr>
          <w:ilvl w:val="0"/>
          <w:numId w:val="1"/>
        </w:numPr>
        <w:rPr>
          <w:rFonts w:ascii="Tahoma" w:hAnsi="Tahoma"/>
          <w:b w:val="0"/>
          <w:szCs w:val="24"/>
        </w:rPr>
      </w:pPr>
      <w:r w:rsidRPr="00C079E1">
        <w:rPr>
          <w:rFonts w:ascii="Tahoma" w:hAnsi="Tahoma"/>
          <w:szCs w:val="24"/>
        </w:rPr>
        <w:t xml:space="preserve"> INFORMATIVNO - ANALITIČKI  MATERIJALI </w:t>
      </w:r>
    </w:p>
    <w:p w:rsidR="00BA79DB" w:rsidRPr="00C079E1" w:rsidRDefault="00BA79DB" w:rsidP="00BA79DB">
      <w:pPr>
        <w:pStyle w:val="BodyTextIndent"/>
        <w:rPr>
          <w:rFonts w:ascii="Tahoma" w:hAnsi="Tahoma"/>
          <w:b w:val="0"/>
          <w:sz w:val="22"/>
          <w:szCs w:val="22"/>
        </w:rPr>
      </w:pPr>
      <w:r w:rsidRPr="00C079E1">
        <w:rPr>
          <w:rFonts w:ascii="Tahoma" w:hAnsi="Tahoma"/>
          <w:b w:val="0"/>
          <w:szCs w:val="24"/>
        </w:rPr>
        <w:t xml:space="preserve">   (</w:t>
      </w:r>
      <w:r w:rsidRPr="00C079E1">
        <w:rPr>
          <w:rFonts w:ascii="Tahoma" w:hAnsi="Tahoma"/>
          <w:b w:val="0"/>
          <w:sz w:val="22"/>
          <w:szCs w:val="22"/>
        </w:rPr>
        <w:t xml:space="preserve">izvještaji o radu, izvještaji iz pojedinih upravnih oblasti i informacije o radu)  </w:t>
      </w:r>
    </w:p>
    <w:p w:rsidR="00BA79DB" w:rsidRPr="00C079E1" w:rsidRDefault="00BA79DB" w:rsidP="00BA79DB">
      <w:pPr>
        <w:pStyle w:val="BodyTextIndent"/>
        <w:ind w:firstLine="360"/>
        <w:rPr>
          <w:rFonts w:ascii="Tahoma" w:hAnsi="Tahoma"/>
          <w:b w:val="0"/>
          <w:sz w:val="22"/>
          <w:szCs w:val="22"/>
        </w:rPr>
      </w:pPr>
    </w:p>
    <w:p w:rsidR="00BA79DB" w:rsidRPr="00420DEC" w:rsidRDefault="00BA79DB" w:rsidP="00BA79DB">
      <w:pPr>
        <w:pStyle w:val="BodyTextIndent"/>
        <w:ind w:firstLine="360"/>
        <w:rPr>
          <w:rFonts w:ascii="Tahoma" w:hAnsi="Tahoma"/>
        </w:rPr>
      </w:pPr>
      <w:r w:rsidRPr="00420DEC">
        <w:rPr>
          <w:rFonts w:ascii="Tahoma" w:hAnsi="Tahoma"/>
        </w:rPr>
        <w:t xml:space="preserve">  I - IV KVARTAL</w:t>
      </w:r>
    </w:p>
    <w:p w:rsidR="00BA79DB" w:rsidRDefault="00BA79DB" w:rsidP="00BA79DB">
      <w:pPr>
        <w:pStyle w:val="BodyTextIndent"/>
        <w:ind w:firstLine="360"/>
        <w:rPr>
          <w:rFonts w:ascii="Tahoma" w:hAnsi="Tahoma"/>
          <w:b w:val="0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hr-HR"/>
        </w:rPr>
      </w:pPr>
      <w:r w:rsidRPr="00962797">
        <w:rPr>
          <w:rFonts w:ascii="Tahoma" w:hAnsi="Tahoma" w:cs="Tahoma"/>
          <w:szCs w:val="24"/>
          <w:lang w:val="pl-PL"/>
        </w:rPr>
        <w:t>Izvje</w:t>
      </w:r>
      <w:r w:rsidRPr="00962797">
        <w:rPr>
          <w:rFonts w:ascii="Tahoma" w:hAnsi="Tahoma" w:cs="Tahoma"/>
          <w:szCs w:val="24"/>
          <w:lang w:val="hr-HR"/>
        </w:rPr>
        <w:t>š</w:t>
      </w:r>
      <w:r w:rsidRPr="00962797">
        <w:rPr>
          <w:rFonts w:ascii="Tahoma" w:hAnsi="Tahoma" w:cs="Tahoma"/>
          <w:szCs w:val="24"/>
          <w:lang w:val="pl-PL"/>
        </w:rPr>
        <w:t>taj</w:t>
      </w:r>
      <w:r w:rsidRPr="00962797">
        <w:rPr>
          <w:rFonts w:ascii="Tahoma" w:hAnsi="Tahoma" w:cs="Tahoma"/>
          <w:szCs w:val="24"/>
          <w:lang w:val="hr-HR"/>
        </w:rPr>
        <w:t xml:space="preserve"> o radu Predsjednika opštine i radu organa lokalne uprave i službi za 2019. godinu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Rukovodioci organa lokalne uprave i Služba Predsjednika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Rok</w:t>
      </w:r>
      <w:proofErr w:type="spellEnd"/>
      <w:r>
        <w:rPr>
          <w:rFonts w:ascii="Tahoma" w:hAnsi="Tahoma" w:cs="Tahoma"/>
          <w:szCs w:val="24"/>
          <w:lang w:val="hr-HR"/>
        </w:rPr>
        <w:t xml:space="preserve">: </w:t>
      </w:r>
      <w:r>
        <w:rPr>
          <w:rFonts w:ascii="Tahoma" w:hAnsi="Tahoma" w:cs="Tahoma"/>
          <w:szCs w:val="24"/>
        </w:rPr>
        <w:t>I</w:t>
      </w:r>
      <w:r>
        <w:rPr>
          <w:rFonts w:ascii="Tahoma" w:hAnsi="Tahoma" w:cs="Tahoma"/>
          <w:szCs w:val="24"/>
          <w:lang w:val="hr-HR"/>
        </w:rPr>
        <w:t xml:space="preserve"> </w:t>
      </w:r>
      <w:proofErr w:type="spellStart"/>
      <w:r>
        <w:rPr>
          <w:rFonts w:ascii="Tahoma" w:hAnsi="Tahoma" w:cs="Tahoma"/>
          <w:szCs w:val="24"/>
        </w:rPr>
        <w:t>kvartal</w:t>
      </w:r>
      <w:proofErr w:type="spellEnd"/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>Informacija o predškolskom, osnovnom, srednjem obrazovanju i muzičkom   obrazovanju na području Opštine Tivat, za 2019. godinu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Obradjivač: Javne ustanove obrazovanja sa područja Opštine Tivat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 xml:space="preserve">Informacija o stanju u oblasti zdravstva za 2019. </w:t>
      </w:r>
      <w:r w:rsidR="00D14849">
        <w:rPr>
          <w:rFonts w:ascii="Tahoma" w:hAnsi="Tahoma" w:cs="Tahoma"/>
          <w:szCs w:val="24"/>
          <w:lang w:val="pl-PL"/>
        </w:rPr>
        <w:t>g</w:t>
      </w:r>
      <w:r w:rsidRPr="00962797">
        <w:rPr>
          <w:rFonts w:ascii="Tahoma" w:hAnsi="Tahoma" w:cs="Tahoma"/>
          <w:szCs w:val="24"/>
          <w:lang w:val="pl-PL"/>
        </w:rPr>
        <w:t>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hr-HR"/>
        </w:rPr>
        <w:t>Obradjivač: Dom zdravlja Tivat</w:t>
      </w:r>
    </w:p>
    <w:p w:rsidR="00BA79DB" w:rsidRP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</w:rPr>
      </w:pPr>
      <w:r w:rsidRPr="00962797">
        <w:rPr>
          <w:rFonts w:ascii="Tahoma" w:hAnsi="Tahoma" w:cs="Tahoma"/>
          <w:szCs w:val="24"/>
          <w:lang w:val="hr-HR"/>
        </w:rPr>
        <w:t xml:space="preserve">Informacija o stanju u oblasti zapošljavanja u 2019. </w:t>
      </w:r>
      <w:r w:rsidR="00D14849">
        <w:rPr>
          <w:rFonts w:ascii="Tahoma" w:hAnsi="Tahoma" w:cs="Tahoma"/>
          <w:szCs w:val="24"/>
          <w:lang w:val="hr-HR"/>
        </w:rPr>
        <w:t>g</w:t>
      </w:r>
      <w:r w:rsidRPr="00962797">
        <w:rPr>
          <w:rFonts w:ascii="Tahoma" w:hAnsi="Tahoma" w:cs="Tahoma"/>
          <w:szCs w:val="24"/>
          <w:lang w:val="hr-HR"/>
        </w:rPr>
        <w:t>odini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Obra</w:t>
      </w:r>
      <w:proofErr w:type="spellEnd"/>
      <w:r>
        <w:rPr>
          <w:rFonts w:ascii="Tahoma" w:hAnsi="Tahoma" w:cs="Tahoma"/>
          <w:szCs w:val="24"/>
          <w:lang w:val="hr-HR"/>
        </w:rPr>
        <w:t>đ</w:t>
      </w:r>
      <w:proofErr w:type="spellStart"/>
      <w:r>
        <w:rPr>
          <w:rFonts w:ascii="Tahoma" w:hAnsi="Tahoma" w:cs="Tahoma"/>
          <w:szCs w:val="24"/>
        </w:rPr>
        <w:t>iva</w:t>
      </w:r>
      <w:proofErr w:type="spellEnd"/>
      <w:r>
        <w:rPr>
          <w:rFonts w:ascii="Tahoma" w:hAnsi="Tahoma" w:cs="Tahoma"/>
          <w:szCs w:val="24"/>
          <w:lang w:val="hr-HR"/>
        </w:rPr>
        <w:t>č: Zavod za zapošljavanje - PJ Tivat</w:t>
      </w:r>
    </w:p>
    <w:p w:rsidR="00BA79DB" w:rsidRP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>Informacija o stanju u oblasti socijalne i dječje zaštite za 2019. godini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Obrađivač: JU Centar za socijalni rad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pStyle w:val="Header"/>
        <w:tabs>
          <w:tab w:val="left" w:pos="720"/>
        </w:tabs>
        <w:jc w:val="both"/>
        <w:rPr>
          <w:rFonts w:ascii="Tahoma" w:hAnsi="Tahoma" w:cs="Tahoma"/>
          <w:szCs w:val="24"/>
          <w:lang w:val="pl-PL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Informacija o radu Crvenog krsta za 2019. godinu</w:t>
      </w:r>
    </w:p>
    <w:p w:rsidR="00BA79DB" w:rsidRDefault="00BA79DB" w:rsidP="0061758B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Obrađivač: Crveni krst Tivat</w:t>
      </w:r>
    </w:p>
    <w:p w:rsidR="00BA79DB" w:rsidRDefault="00BA79DB" w:rsidP="0061758B">
      <w:pPr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pStyle w:val="Heading7"/>
        <w:rPr>
          <w:rFonts w:ascii="Tahoma" w:hAnsi="Tahoma" w:cs="Tahoma"/>
          <w:b w:val="0"/>
          <w:szCs w:val="24"/>
          <w:lang w:val="pl-PL"/>
        </w:rPr>
      </w:pPr>
    </w:p>
    <w:p w:rsidR="00BA79DB" w:rsidRDefault="00BA79DB" w:rsidP="00962797">
      <w:pPr>
        <w:pStyle w:val="Heading7"/>
        <w:numPr>
          <w:ilvl w:val="0"/>
          <w:numId w:val="6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Informacija o  stanju bezbjednosti u opštini Tivat u 2019. godini</w:t>
      </w:r>
    </w:p>
    <w:p w:rsidR="00BA79DB" w:rsidRDefault="00BA79DB" w:rsidP="0061758B">
      <w:pPr>
        <w:pStyle w:val="Heading7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Obrađivač: OB Tivat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</w:t>
      </w:r>
      <w:r>
        <w:rPr>
          <w:rFonts w:ascii="Tahoma" w:hAnsi="Tahoma" w:cs="Tahoma"/>
          <w:szCs w:val="24"/>
          <w:lang w:val="hr-HR"/>
        </w:rPr>
        <w:t xml:space="preserve">: </w:t>
      </w:r>
      <w:r>
        <w:rPr>
          <w:rFonts w:ascii="Tahoma" w:hAnsi="Tahoma" w:cs="Tahoma"/>
          <w:szCs w:val="24"/>
          <w:lang w:val="pl-PL"/>
        </w:rPr>
        <w:t>I</w:t>
      </w:r>
      <w:r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pl-PL"/>
        </w:rPr>
        <w:t>Kvartal</w:t>
      </w: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Informacija o stanju uređenja obale na teritoriji opštine Tivat za 2019. godine </w:t>
      </w:r>
    </w:p>
    <w:p w:rsidR="00BA79DB" w:rsidRDefault="00BA79DB" w:rsidP="0061758B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Obrađivač: JP „Morsko dobro“ Budva</w:t>
      </w:r>
    </w:p>
    <w:p w:rsidR="00BA79DB" w:rsidRDefault="00BA79DB" w:rsidP="0061758B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lastRenderedPageBreak/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clear" w:pos="4320"/>
          <w:tab w:val="center" w:pos="709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Informacija o radu Uprave za nekretnine za 2019. godinu 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Obrađivač: Uprava za nekretnine – PJ Tivat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Rok: I kvartal </w:t>
      </w:r>
    </w:p>
    <w:p w:rsidR="00BA79DB" w:rsidRDefault="00BA79DB" w:rsidP="00BA79DB">
      <w:pPr>
        <w:pStyle w:val="Header"/>
        <w:jc w:val="both"/>
        <w:rPr>
          <w:rFonts w:ascii="Tahoma" w:hAnsi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Izvještaj o sprovođenju Plana poboljšanja energetske ef</w:t>
      </w:r>
      <w:r w:rsidR="00046F81">
        <w:rPr>
          <w:rFonts w:ascii="Tahoma" w:hAnsi="Tahoma" w:cs="Tahoma"/>
          <w:szCs w:val="24"/>
          <w:lang w:val="hr-HR"/>
        </w:rPr>
        <w:t xml:space="preserve">ikasnosti opštine Tivat za </w:t>
      </w:r>
      <w:r>
        <w:rPr>
          <w:rFonts w:ascii="Tahoma" w:hAnsi="Tahoma" w:cs="Tahoma"/>
          <w:szCs w:val="24"/>
          <w:lang w:val="hr-HR"/>
        </w:rPr>
        <w:t>2019. g</w:t>
      </w:r>
      <w:r w:rsidR="00C630F8">
        <w:rPr>
          <w:rFonts w:ascii="Tahoma" w:hAnsi="Tahoma" w:cs="Tahoma"/>
          <w:szCs w:val="24"/>
          <w:lang w:val="hr-HR"/>
        </w:rPr>
        <w:t>odinu</w:t>
      </w:r>
    </w:p>
    <w:p w:rsid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Sekretarijat za komunalne pos</w:t>
      </w:r>
      <w:r w:rsidR="00C630F8">
        <w:rPr>
          <w:rFonts w:ascii="Tahoma" w:hAnsi="Tahoma" w:cs="Tahoma"/>
          <w:szCs w:val="24"/>
          <w:lang w:val="hr-HR"/>
        </w:rPr>
        <w:t>love,</w:t>
      </w:r>
      <w:r>
        <w:rPr>
          <w:rFonts w:ascii="Tahoma" w:hAnsi="Tahoma" w:cs="Tahoma"/>
          <w:szCs w:val="24"/>
          <w:lang w:val="hr-HR"/>
        </w:rPr>
        <w:t xml:space="preserve"> saobraćaj</w:t>
      </w:r>
      <w:r w:rsidR="00C630F8">
        <w:rPr>
          <w:rFonts w:ascii="Tahoma" w:hAnsi="Tahoma" w:cs="Tahoma"/>
          <w:szCs w:val="24"/>
          <w:lang w:val="hr-HR"/>
        </w:rPr>
        <w:t xml:space="preserve"> i energetsku efikasnost</w:t>
      </w:r>
      <w:r>
        <w:rPr>
          <w:rFonts w:ascii="Tahoma" w:hAnsi="Tahoma" w:cs="Tahoma"/>
          <w:szCs w:val="24"/>
          <w:lang w:val="hr-HR"/>
        </w:rPr>
        <w:t xml:space="preserve">              </w:t>
      </w:r>
    </w:p>
    <w:p w:rsid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P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Godišnji Izvještaj o sprovođenju lokalnog plana upravljaja komunalnim i neopasnim građevinskim otpadom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Obrađivač:Sekretarijat za komunalne poslove,saobraćaj i energetsku efikasnos</w:t>
      </w:r>
      <w:r w:rsidR="00C630F8">
        <w:rPr>
          <w:rFonts w:ascii="Tahoma" w:hAnsi="Tahoma" w:cs="Tahoma"/>
          <w:szCs w:val="24"/>
          <w:lang w:val="hr-HR"/>
        </w:rPr>
        <w:t>t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Informacija o stanju imovine opštine Tivat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Sekretarijat za imovinu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Informacija o raspodjeli sredstava NVO, po konkursima za raspodjelu sredstava za   2019. godinu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Komisija za raspodjelu sredstava i Sekretarijat za kulturu i društvene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djelatnosti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II kvartal</w:t>
      </w:r>
    </w:p>
    <w:p w:rsidR="00BA79DB" w:rsidRDefault="00BA79DB" w:rsidP="00BA79DB">
      <w:pPr>
        <w:pStyle w:val="Header"/>
        <w:jc w:val="both"/>
        <w:rPr>
          <w:sz w:val="28"/>
          <w:szCs w:val="28"/>
          <w:lang w:val="pl-PL"/>
        </w:rPr>
      </w:pPr>
    </w:p>
    <w:p w:rsidR="00BA79DB" w:rsidRPr="00E26D09" w:rsidRDefault="00BA79DB" w:rsidP="00E26D09">
      <w:pPr>
        <w:pStyle w:val="Header"/>
        <w:numPr>
          <w:ilvl w:val="0"/>
          <w:numId w:val="6"/>
        </w:numPr>
        <w:tabs>
          <w:tab w:val="clear" w:pos="4320"/>
          <w:tab w:val="center" w:pos="851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Izvještaj o radu sa finansijskim izvje</w:t>
      </w:r>
      <w:r>
        <w:rPr>
          <w:rFonts w:ascii="Tahoma" w:hAnsi="Tahoma"/>
          <w:szCs w:val="24"/>
          <w:lang w:val="sr-Latn-CS"/>
        </w:rPr>
        <w:t xml:space="preserve">štajem </w:t>
      </w:r>
      <w:r>
        <w:rPr>
          <w:rFonts w:ascii="Tahoma" w:hAnsi="Tahoma"/>
          <w:szCs w:val="24"/>
          <w:lang w:val="hr-HR"/>
        </w:rPr>
        <w:t xml:space="preserve">RJ </w:t>
      </w:r>
      <w:r>
        <w:rPr>
          <w:rFonts w:ascii="Tahoma" w:hAnsi="Tahoma"/>
          <w:szCs w:val="24"/>
          <w:lang w:val="sr-Latn-CS"/>
        </w:rPr>
        <w:t xml:space="preserve">„Azil“ </w:t>
      </w:r>
      <w:r w:rsidR="001556E3">
        <w:rPr>
          <w:rFonts w:ascii="Tahoma" w:hAnsi="Tahoma"/>
          <w:szCs w:val="24"/>
          <w:lang w:val="sr-Latn-CS"/>
        </w:rPr>
        <w:t>DOO</w:t>
      </w:r>
      <w:r>
        <w:rPr>
          <w:rFonts w:ascii="Tahoma" w:hAnsi="Tahoma"/>
          <w:szCs w:val="24"/>
          <w:lang w:val="sr-Latn-CS"/>
        </w:rPr>
        <w:t>„</w:t>
      </w:r>
      <w:r w:rsidR="001556E3">
        <w:rPr>
          <w:rFonts w:ascii="Tahoma" w:hAnsi="Tahoma"/>
          <w:szCs w:val="24"/>
          <w:lang w:val="sr-Latn-CS"/>
        </w:rPr>
        <w:t xml:space="preserve"> Komunalno </w:t>
      </w:r>
      <w:r>
        <w:rPr>
          <w:rFonts w:ascii="Tahoma" w:hAnsi="Tahoma"/>
          <w:szCs w:val="24"/>
          <w:lang w:val="sr-Latn-CS"/>
        </w:rPr>
        <w:t>Kotor“ (za</w:t>
      </w:r>
      <w:r>
        <w:rPr>
          <w:rFonts w:ascii="Tahoma" w:hAnsi="Tahoma"/>
          <w:szCs w:val="24"/>
          <w:lang w:val="hr-HR"/>
        </w:rPr>
        <w:t xml:space="preserve"> opštine Tivat i  </w:t>
      </w:r>
      <w:r w:rsidRPr="00E26D09">
        <w:rPr>
          <w:rFonts w:ascii="Tahoma" w:hAnsi="Tahoma"/>
          <w:szCs w:val="24"/>
          <w:lang w:val="hr-HR"/>
        </w:rPr>
        <w:t>Kotor) za 2019 godinu</w:t>
      </w:r>
    </w:p>
    <w:p w:rsidR="00BA79DB" w:rsidRDefault="00BA79DB" w:rsidP="00301569">
      <w:pPr>
        <w:pStyle w:val="Header"/>
        <w:tabs>
          <w:tab w:val="center" w:pos="851"/>
        </w:tabs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Obrađivač: DOO „Komunalno Kotor“ </w:t>
      </w:r>
    </w:p>
    <w:p w:rsidR="00BA79DB" w:rsidRDefault="00BA79DB" w:rsidP="00301569">
      <w:pPr>
        <w:pStyle w:val="Header"/>
        <w:tabs>
          <w:tab w:val="center" w:pos="851"/>
        </w:tabs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Rok: II kvartal</w:t>
      </w:r>
    </w:p>
    <w:p w:rsidR="00BA79DB" w:rsidRDefault="00BA79DB" w:rsidP="00BA79DB">
      <w:pPr>
        <w:tabs>
          <w:tab w:val="center" w:pos="851"/>
          <w:tab w:val="num" w:pos="1080"/>
        </w:tabs>
        <w:jc w:val="both"/>
        <w:rPr>
          <w:rFonts w:ascii="Tahoma" w:hAnsi="Tahoma" w:cs="Tahoma"/>
          <w:szCs w:val="24"/>
          <w:lang w:val="pl-PL"/>
        </w:rPr>
      </w:pPr>
    </w:p>
    <w:p w:rsidR="00BA79DB" w:rsidRPr="003218A9" w:rsidRDefault="00BA79DB" w:rsidP="003218A9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 xml:space="preserve">Izvještaj o radu sa finansijskim izvještajem, DOO “Vodovod i  kanalizacija”  Tivat  za 2019. godinu  </w:t>
      </w:r>
    </w:p>
    <w:p w:rsidR="00BA79DB" w:rsidRDefault="00BA79DB" w:rsidP="00301569">
      <w:pPr>
        <w:ind w:left="1134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DOO “Vodovod i kanalizacija” Tivat</w:t>
      </w:r>
    </w:p>
    <w:p w:rsidR="00BA79DB" w:rsidRDefault="00BA79DB" w:rsidP="00301569">
      <w:pPr>
        <w:pStyle w:val="Header"/>
        <w:ind w:left="1134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61758B" w:rsidRDefault="0061758B" w:rsidP="00301569">
      <w:pPr>
        <w:pStyle w:val="BodyTextIndent"/>
        <w:tabs>
          <w:tab w:val="left" w:pos="284"/>
        </w:tabs>
        <w:ind w:left="709" w:hanging="425"/>
        <w:rPr>
          <w:rFonts w:ascii="Tahoma" w:hAnsi="Tahoma" w:cs="Tahoma"/>
          <w:b w:val="0"/>
        </w:rPr>
      </w:pPr>
    </w:p>
    <w:p w:rsidR="00962797" w:rsidRDefault="00BA79DB" w:rsidP="003218A9">
      <w:pPr>
        <w:pStyle w:val="BodyTextIndent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Izvještaj o radu sa finansijskim izvještajem, DOO “Komunalno” Tivat za 2019. </w:t>
      </w:r>
      <w:r w:rsidR="00962797">
        <w:rPr>
          <w:rFonts w:ascii="Tahoma" w:hAnsi="Tahoma" w:cs="Tahoma"/>
          <w:b w:val="0"/>
        </w:rPr>
        <w:t>g</w:t>
      </w:r>
      <w:r>
        <w:rPr>
          <w:rFonts w:ascii="Tahoma" w:hAnsi="Tahoma" w:cs="Tahoma"/>
          <w:b w:val="0"/>
        </w:rPr>
        <w:t>odinu</w:t>
      </w:r>
    </w:p>
    <w:p w:rsidR="00BA79DB" w:rsidRPr="00962797" w:rsidRDefault="00BA79DB" w:rsidP="003218A9">
      <w:pPr>
        <w:pStyle w:val="BodyTextIndent"/>
        <w:ind w:left="709"/>
        <w:rPr>
          <w:rFonts w:ascii="Tahoma" w:hAnsi="Tahoma" w:cs="Tahoma"/>
          <w:b w:val="0"/>
        </w:rPr>
      </w:pPr>
      <w:r w:rsidRPr="00962797">
        <w:rPr>
          <w:rFonts w:ascii="Tahoma" w:hAnsi="Tahoma" w:cs="Tahoma"/>
          <w:b w:val="0"/>
        </w:rPr>
        <w:t>Obrađivač: DOO “Komunalno” Tivat</w:t>
      </w:r>
    </w:p>
    <w:p w:rsidR="00BA79DB" w:rsidRDefault="00BA79DB" w:rsidP="003218A9">
      <w:pPr>
        <w:pStyle w:val="Header"/>
        <w:ind w:left="709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962797" w:rsidRDefault="00962797" w:rsidP="003218A9">
      <w:pPr>
        <w:ind w:left="709"/>
        <w:jc w:val="both"/>
        <w:rPr>
          <w:rFonts w:ascii="Tahoma" w:hAnsi="Tahoma" w:cs="Tahoma"/>
          <w:lang w:val="hr-HR"/>
        </w:rPr>
      </w:pPr>
    </w:p>
    <w:p w:rsidR="00962797" w:rsidRPr="003218A9" w:rsidRDefault="00BA79DB" w:rsidP="003218A9">
      <w:pPr>
        <w:pStyle w:val="ListParagraph"/>
        <w:numPr>
          <w:ilvl w:val="0"/>
          <w:numId w:val="6"/>
        </w:numPr>
        <w:ind w:left="709"/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 xml:space="preserve">Izvještaj o radu sa finansijskim izvještajem, DOO “Autobuska stanica”  Tivat  </w:t>
      </w:r>
      <w:r w:rsidR="0061758B" w:rsidRPr="003218A9">
        <w:rPr>
          <w:rFonts w:ascii="Tahoma" w:hAnsi="Tahoma" w:cs="Tahoma"/>
          <w:lang w:val="pl-PL"/>
        </w:rPr>
        <w:t xml:space="preserve"> </w:t>
      </w:r>
      <w:r w:rsidRPr="003218A9">
        <w:rPr>
          <w:rFonts w:ascii="Tahoma" w:hAnsi="Tahoma" w:cs="Tahoma"/>
          <w:lang w:val="pl-PL"/>
        </w:rPr>
        <w:t xml:space="preserve">za 2019. godinu  </w:t>
      </w:r>
    </w:p>
    <w:p w:rsidR="00962797" w:rsidRDefault="00BA79DB" w:rsidP="003218A9">
      <w:pPr>
        <w:tabs>
          <w:tab w:val="num" w:pos="1080"/>
        </w:tabs>
        <w:ind w:left="709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DOO “Autobuska stanica” Tivat</w:t>
      </w:r>
    </w:p>
    <w:p w:rsidR="00BA79DB" w:rsidRPr="00962797" w:rsidRDefault="00BA79DB" w:rsidP="003218A9">
      <w:pPr>
        <w:tabs>
          <w:tab w:val="num" w:pos="1080"/>
        </w:tabs>
        <w:ind w:left="709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lang w:val="hr-HR"/>
        </w:rPr>
      </w:pPr>
    </w:p>
    <w:p w:rsidR="00BA79DB" w:rsidRDefault="003218A9" w:rsidP="003218A9">
      <w:pPr>
        <w:ind w:left="28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18. </w:t>
      </w:r>
      <w:r w:rsidR="00BA79DB">
        <w:rPr>
          <w:rFonts w:ascii="Tahoma" w:hAnsi="Tahoma" w:cs="Tahoma"/>
          <w:lang w:val="pl-PL"/>
        </w:rPr>
        <w:t xml:space="preserve">Izvještaj o radu sa finansijskim izvještajem, DOO “Parking servis”  Tivat  za </w:t>
      </w:r>
    </w:p>
    <w:p w:rsidR="00BA79DB" w:rsidRDefault="00BA79DB" w:rsidP="003218A9">
      <w:pPr>
        <w:tabs>
          <w:tab w:val="num" w:pos="1080"/>
        </w:tabs>
        <w:ind w:left="-426" w:firstLine="14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             2019. godinu  </w:t>
      </w:r>
    </w:p>
    <w:p w:rsidR="00BA79DB" w:rsidRDefault="00BA79DB" w:rsidP="003218A9">
      <w:pPr>
        <w:ind w:left="-426" w:firstLine="142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</w:t>
      </w:r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Obrađivač: DOO “Parking servis” Tivat</w:t>
      </w:r>
    </w:p>
    <w:p w:rsidR="00BA79DB" w:rsidRDefault="00BA79DB" w:rsidP="003218A9">
      <w:pPr>
        <w:pStyle w:val="Header"/>
        <w:ind w:left="-426" w:firstLine="142"/>
        <w:jc w:val="both"/>
        <w:rPr>
          <w:rFonts w:ascii="Tahoma" w:hAnsi="Tahoma"/>
          <w:sz w:val="22"/>
          <w:szCs w:val="22"/>
          <w:lang w:val="hr-HR"/>
        </w:rPr>
      </w:pPr>
      <w:r>
        <w:rPr>
          <w:rFonts w:ascii="Tahoma" w:hAnsi="Tahoma" w:cs="Tahoma"/>
          <w:lang w:val="hr-HR"/>
        </w:rPr>
        <w:t xml:space="preserve">            </w:t>
      </w:r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Rok: II kvartal </w:t>
      </w:r>
    </w:p>
    <w:p w:rsidR="0061758B" w:rsidRDefault="00BA79DB" w:rsidP="0061758B">
      <w:pPr>
        <w:pStyle w:val="Header"/>
        <w:jc w:val="both"/>
      </w:pPr>
      <w:r>
        <w:t xml:space="preserve">         </w:t>
      </w:r>
    </w:p>
    <w:p w:rsidR="00BA79DB" w:rsidRPr="003218A9" w:rsidRDefault="00BA79DB" w:rsidP="00BA79DB">
      <w:pPr>
        <w:pStyle w:val="Header"/>
        <w:numPr>
          <w:ilvl w:val="0"/>
          <w:numId w:val="8"/>
        </w:numPr>
        <w:jc w:val="both"/>
      </w:pPr>
      <w:proofErr w:type="spellStart"/>
      <w:r>
        <w:rPr>
          <w:rFonts w:ascii="Tahoma" w:hAnsi="Tahoma" w:cs="Tahoma"/>
          <w:szCs w:val="24"/>
        </w:rPr>
        <w:t>Izvještaj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radu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Cs w:val="24"/>
        </w:rPr>
        <w:t>sa</w:t>
      </w:r>
      <w:proofErr w:type="spellEnd"/>
      <w:r>
        <w:rPr>
          <w:rFonts w:ascii="Tahoma" w:hAnsi="Tahoma" w:cs="Tahoma"/>
          <w:szCs w:val="24"/>
        </w:rPr>
        <w:t xml:space="preserve">  </w:t>
      </w:r>
      <w:proofErr w:type="spellStart"/>
      <w:r>
        <w:rPr>
          <w:rFonts w:ascii="Tahoma" w:hAnsi="Tahoma" w:cs="Tahoma"/>
          <w:szCs w:val="24"/>
        </w:rPr>
        <w:t>finansijskim</w:t>
      </w:r>
      <w:proofErr w:type="spellEnd"/>
      <w:proofErr w:type="gram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izvještajem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Turističke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organizacije</w:t>
      </w:r>
      <w:proofErr w:type="spellEnd"/>
      <w:r>
        <w:rPr>
          <w:rFonts w:ascii="Tahoma" w:hAnsi="Tahoma" w:cs="Tahoma"/>
          <w:szCs w:val="24"/>
        </w:rPr>
        <w:t xml:space="preserve"> Tivat za 2019. </w:t>
      </w:r>
      <w:proofErr w:type="spellStart"/>
      <w:r w:rsidRPr="003218A9">
        <w:rPr>
          <w:rFonts w:ascii="Tahoma" w:hAnsi="Tahoma" w:cs="Tahoma"/>
          <w:szCs w:val="24"/>
        </w:rPr>
        <w:t>godinu</w:t>
      </w:r>
      <w:proofErr w:type="spellEnd"/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Turistička organizacija Tivat</w:t>
      </w:r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II kvartal</w:t>
      </w:r>
    </w:p>
    <w:p w:rsidR="00BA79DB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 sa finansijskim izvještajem JU „Centar za kulturu“ Tivat za 2019. godinu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Obrađivač: JU „Centar za kulturu“ Tivat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tabs>
          <w:tab w:val="num" w:pos="1080"/>
        </w:tabs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 sa finansijskim izvještajem JU „Muzej i galerija“ Tivat za 2019. godinu</w:t>
      </w:r>
    </w:p>
    <w:p w:rsidR="00B62E59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Obrađivač: JU „Muzej i galerija“ Tivat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62E59" w:rsidRDefault="00B62E59" w:rsidP="00BA79DB">
      <w:pPr>
        <w:rPr>
          <w:rFonts w:ascii="Tahoma" w:hAnsi="Tahoma" w:cs="Tahoma"/>
          <w:lang w:val="hr-HR"/>
        </w:rPr>
      </w:pPr>
    </w:p>
    <w:p w:rsidR="00B62E59" w:rsidRDefault="00B62E59" w:rsidP="00DA225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Izvještaj o radu JU „Dnevni centar za djecu i mlade sa smetnjama i teškoćama u razvoju-Tivat“</w:t>
      </w:r>
      <w:r w:rsidR="00DA2255">
        <w:rPr>
          <w:rFonts w:ascii="Tahoma" w:hAnsi="Tahoma" w:cs="Tahoma"/>
          <w:lang w:val="hr-HR"/>
        </w:rPr>
        <w:t xml:space="preserve"> za 2019. godinu</w:t>
      </w:r>
    </w:p>
    <w:p w:rsidR="00B62E59" w:rsidRDefault="00B62E59" w:rsidP="00DA2255">
      <w:pPr>
        <w:pStyle w:val="ListParagraph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JU „Dnevni centar</w:t>
      </w:r>
      <w:r w:rsidRPr="00B62E5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za djecu i mlade sa smetnjama i teškoćama u razvoju-Tivat“</w:t>
      </w:r>
    </w:p>
    <w:p w:rsidR="00B62E59" w:rsidRPr="00B62E59" w:rsidRDefault="00B62E59" w:rsidP="00DA2255">
      <w:pPr>
        <w:pStyle w:val="ListParagraph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ind w:left="372" w:firstLine="708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Fakulteta za mediteranske poslovne studije u Tivtu za 2019. godinu</w:t>
      </w:r>
    </w:p>
    <w:p w:rsidR="00BA79DB" w:rsidRDefault="003218A9" w:rsidP="00BA79DB">
      <w:pPr>
        <w:ind w:left="928" w:hanging="361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Obrađivač Fakultet za mediteranske poslovne studije</w:t>
      </w:r>
    </w:p>
    <w:p w:rsidR="00BA79DB" w:rsidRDefault="003218A9" w:rsidP="00BA79DB">
      <w:pPr>
        <w:ind w:left="928" w:hanging="361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tabs>
          <w:tab w:val="num" w:pos="1080"/>
        </w:tabs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sa finansijskim izvještajem JU „Sportska dvorana“ Tivat, za 2019. godinu</w:t>
      </w:r>
    </w:p>
    <w:p w:rsidR="00BA79DB" w:rsidRDefault="003218A9" w:rsidP="00BA79DB">
      <w:pPr>
        <w:tabs>
          <w:tab w:val="num" w:pos="1080"/>
        </w:tabs>
        <w:ind w:left="54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Obrađivač: JU Sportska dvorana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jc w:val="center"/>
        <w:rPr>
          <w:rFonts w:ascii="Tahoma" w:hAnsi="Tahoma" w:cs="Tahoma"/>
          <w:sz w:val="22"/>
          <w:szCs w:val="22"/>
          <w:lang w:val="hr-HR"/>
        </w:rPr>
      </w:pPr>
    </w:p>
    <w:p w:rsidR="00BA79DB" w:rsidRPr="003218A9" w:rsidRDefault="00BA79DB" w:rsidP="00BA79D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>Izvje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taj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radu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Zajedni</w:t>
      </w:r>
      <w:r w:rsidRPr="003218A9">
        <w:rPr>
          <w:rFonts w:ascii="Tahoma" w:hAnsi="Tahoma" w:cs="Tahoma"/>
          <w:lang w:val="hr-HR"/>
        </w:rPr>
        <w:t>č</w:t>
      </w:r>
      <w:r w:rsidRPr="003218A9">
        <w:rPr>
          <w:rFonts w:ascii="Tahoma" w:hAnsi="Tahoma" w:cs="Tahoma"/>
          <w:lang w:val="pl-PL"/>
        </w:rPr>
        <w:t>kog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uslu</w:t>
      </w:r>
      <w:r w:rsidRPr="003218A9">
        <w:rPr>
          <w:rFonts w:ascii="Tahoma" w:hAnsi="Tahoma" w:cs="Tahoma"/>
          <w:lang w:val="hr-HR"/>
        </w:rPr>
        <w:t>ž</w:t>
      </w:r>
      <w:r w:rsidRPr="003218A9">
        <w:rPr>
          <w:rFonts w:ascii="Tahoma" w:hAnsi="Tahoma" w:cs="Tahoma"/>
          <w:lang w:val="pl-PL"/>
        </w:rPr>
        <w:t>nog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i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koordinacionog</w:t>
      </w:r>
      <w:r w:rsidRPr="003218A9">
        <w:rPr>
          <w:rFonts w:ascii="Tahoma" w:hAnsi="Tahoma" w:cs="Tahoma"/>
          <w:lang w:val="hr-HR"/>
        </w:rPr>
        <w:t xml:space="preserve"> D</w:t>
      </w:r>
      <w:r w:rsidRPr="003218A9">
        <w:rPr>
          <w:rFonts w:ascii="Tahoma" w:hAnsi="Tahoma" w:cs="Tahoma"/>
          <w:lang w:val="pl-PL"/>
        </w:rPr>
        <w:t>ru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tva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</w:t>
      </w:r>
      <w:r w:rsidRPr="003218A9">
        <w:rPr>
          <w:rFonts w:ascii="Tahoma" w:hAnsi="Tahoma" w:cs="Tahoma"/>
          <w:lang w:val="hr-HR"/>
        </w:rPr>
        <w:t xml:space="preserve"> </w:t>
      </w:r>
      <w:r w:rsidR="003218A9">
        <w:rPr>
          <w:rFonts w:ascii="Tahoma" w:hAnsi="Tahoma" w:cs="Tahoma"/>
          <w:lang w:val="pl-PL"/>
        </w:rPr>
        <w:t xml:space="preserve">vodosnadbijevanje </w:t>
      </w:r>
      <w:r w:rsidRPr="003218A9">
        <w:rPr>
          <w:rFonts w:ascii="Tahoma" w:hAnsi="Tahoma" w:cs="Tahoma"/>
          <w:lang w:val="pl-PL"/>
        </w:rPr>
        <w:t xml:space="preserve"> i odvo</w:t>
      </w:r>
      <w:r w:rsidRPr="003218A9">
        <w:rPr>
          <w:rFonts w:ascii="Tahoma" w:hAnsi="Tahoma" w:cs="Tahoma"/>
          <w:lang w:val="hr-HR"/>
        </w:rPr>
        <w:t>đ</w:t>
      </w:r>
      <w:r w:rsidRPr="003218A9">
        <w:rPr>
          <w:rFonts w:ascii="Tahoma" w:hAnsi="Tahoma" w:cs="Tahoma"/>
          <w:lang w:val="pl-PL"/>
        </w:rPr>
        <w:t>enje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otpadnih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voda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Crnogorsko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primorje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i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op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tinu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Cetinje -</w:t>
      </w:r>
      <w:r w:rsidRPr="003218A9">
        <w:rPr>
          <w:rFonts w:ascii="Tahoma" w:hAnsi="Tahoma" w:cs="Tahoma"/>
          <w:lang w:val="hr-HR"/>
        </w:rPr>
        <w:t xml:space="preserve"> „</w:t>
      </w:r>
      <w:r w:rsidRPr="003218A9">
        <w:rPr>
          <w:rFonts w:ascii="Tahoma" w:hAnsi="Tahoma" w:cs="Tahoma"/>
          <w:lang w:val="pl-PL"/>
        </w:rPr>
        <w:t>Vodacom” DOO</w:t>
      </w:r>
      <w:r w:rsidR="003218A9">
        <w:rPr>
          <w:rFonts w:ascii="Tahoma" w:hAnsi="Tahoma" w:cs="Tahoma"/>
          <w:lang w:val="pl-PL"/>
        </w:rPr>
        <w:t xml:space="preserve"> </w:t>
      </w:r>
      <w:r w:rsidRPr="003218A9">
        <w:rPr>
          <w:rFonts w:ascii="Tahoma" w:hAnsi="Tahoma" w:cs="Tahoma"/>
          <w:lang w:val="pl-PL"/>
        </w:rPr>
        <w:t>Tivat, za 2019.godinu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 xml:space="preserve">        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</w:t>
      </w:r>
      <w:r>
        <w:rPr>
          <w:rFonts w:ascii="Tahoma" w:hAnsi="Tahoma" w:cs="Tahoma"/>
          <w:lang w:val="pl-PL"/>
        </w:rPr>
        <w:t>DOO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II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Kvartal</w:t>
      </w:r>
    </w:p>
    <w:p w:rsidR="00BA79DB" w:rsidRDefault="00BA79DB" w:rsidP="00BA79DB">
      <w:pPr>
        <w:ind w:left="372" w:firstLine="708"/>
        <w:rPr>
          <w:rFonts w:ascii="Tahoma" w:hAnsi="Tahoma" w:cs="Tahoma"/>
          <w:lang w:val="pl-PL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>Izvještaj o radu sa finansijskim izv</w:t>
      </w:r>
      <w:r w:rsidR="003218A9">
        <w:rPr>
          <w:rFonts w:ascii="Tahoma" w:hAnsi="Tahoma" w:cs="Tahoma"/>
          <w:lang w:val="pl-PL"/>
        </w:rPr>
        <w:t xml:space="preserve">ještajem Društva za odvođenje i </w:t>
      </w:r>
      <w:r w:rsidRPr="003218A9">
        <w:rPr>
          <w:rFonts w:ascii="Tahoma" w:hAnsi="Tahoma" w:cs="Tahoma"/>
          <w:lang w:val="pl-PL"/>
        </w:rPr>
        <w:t>prečišćavanje    otpadnih  voda za opštine Kotor i Tivat za 2019. godinu</w:t>
      </w:r>
    </w:p>
    <w:p w:rsidR="00BA79DB" w:rsidRDefault="00BA79DB" w:rsidP="003218A9">
      <w:pPr>
        <w:ind w:left="709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Društva za odvođenje i prečišćav</w:t>
      </w:r>
      <w:r w:rsidR="003218A9">
        <w:rPr>
          <w:rFonts w:ascii="Tahoma" w:hAnsi="Tahoma" w:cs="Tahoma"/>
          <w:lang w:val="pl-PL"/>
        </w:rPr>
        <w:t xml:space="preserve">anje  otpadnih  voda za opštine </w:t>
      </w:r>
      <w:r>
        <w:rPr>
          <w:rFonts w:ascii="Tahoma" w:hAnsi="Tahoma" w:cs="Tahoma"/>
          <w:lang w:val="pl-PL"/>
        </w:rPr>
        <w:t>Kotor i  Tivat</w:t>
      </w:r>
    </w:p>
    <w:p w:rsidR="00BA79DB" w:rsidRDefault="00BA79DB" w:rsidP="003218A9">
      <w:pPr>
        <w:ind w:left="993" w:hanging="28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II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</w:t>
      </w:r>
    </w:p>
    <w:p w:rsidR="00BA79DB" w:rsidRPr="003218A9" w:rsidRDefault="00BA79DB" w:rsidP="003218A9">
      <w:pPr>
        <w:pStyle w:val="ListParagraph"/>
        <w:numPr>
          <w:ilvl w:val="0"/>
          <w:numId w:val="8"/>
        </w:numPr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>Izvještaj o radu sa finansijskim izvještajem  DOO „Brand New Tivat” za 2019. godinu</w:t>
      </w:r>
    </w:p>
    <w:p w:rsidR="00BA79DB" w:rsidRDefault="003218A9" w:rsidP="00BA79DB">
      <w:pPr>
        <w:ind w:left="993" w:hanging="567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Obrađivač: DOO „Brand New Tivat”</w:t>
      </w:r>
    </w:p>
    <w:p w:rsidR="00BA79DB" w:rsidRDefault="003218A9" w:rsidP="00BA79DB">
      <w:pPr>
        <w:ind w:left="993" w:hanging="567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Rok: II kvartal</w:t>
      </w:r>
    </w:p>
    <w:p w:rsidR="0061758B" w:rsidRDefault="00BA79DB" w:rsidP="0061758B">
      <w:pPr>
        <w:pStyle w:val="Header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lastRenderedPageBreak/>
        <w:t xml:space="preserve">     </w:t>
      </w:r>
    </w:p>
    <w:p w:rsidR="00BA79DB" w:rsidRPr="0061758B" w:rsidRDefault="00BA79DB" w:rsidP="003218A9">
      <w:pPr>
        <w:pStyle w:val="Header"/>
        <w:numPr>
          <w:ilvl w:val="0"/>
          <w:numId w:val="8"/>
        </w:numPr>
        <w:jc w:val="both"/>
        <w:rPr>
          <w:rFonts w:ascii="Tahoma" w:hAnsi="Tahoma"/>
          <w:szCs w:val="24"/>
          <w:lang w:val="hr-HR"/>
        </w:rPr>
      </w:pPr>
      <w:proofErr w:type="spellStart"/>
      <w:r>
        <w:rPr>
          <w:rFonts w:ascii="Tahoma" w:hAnsi="Tahoma" w:cs="Tahoma"/>
        </w:rPr>
        <w:t>Polugodišnji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Izvještaj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ukupno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ostvarenim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primicima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ukupno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izvršenim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izdacima</w:t>
      </w:r>
      <w:proofErr w:type="spellEnd"/>
      <w:r w:rsidR="003218A9">
        <w:rPr>
          <w:rFonts w:ascii="Tahoma" w:hAnsi="Tahoma" w:cs="Tahoma"/>
          <w:lang w:val="hr-HR"/>
        </w:rPr>
        <w:t xml:space="preserve">  za</w:t>
      </w:r>
      <w:proofErr w:type="gramEnd"/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 2020 godinu.              </w:t>
      </w:r>
    </w:p>
    <w:p w:rsidR="00BA79DB" w:rsidRDefault="003218A9" w:rsidP="00BA79DB">
      <w:pPr>
        <w:pStyle w:val="Header"/>
        <w:tabs>
          <w:tab w:val="right" w:pos="993"/>
        </w:tabs>
        <w:ind w:left="644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hr-HR"/>
        </w:rPr>
        <w:t>Obrađivač: Sekretarijat za finansije i lokalne javne prihode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Predlagač: Predsjednik opštine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III kvartal</w:t>
      </w:r>
    </w:p>
    <w:p w:rsidR="00BA79DB" w:rsidRDefault="00BA79DB" w:rsidP="00BA79DB">
      <w:pPr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stanju uređenja prostora za 2019.godinu</w:t>
      </w:r>
    </w:p>
    <w:p w:rsidR="00BA79DB" w:rsidRDefault="003218A9" w:rsidP="00BA79DB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planiranje prostora i održivi razvoj</w:t>
      </w:r>
    </w:p>
    <w:p w:rsidR="00BA79DB" w:rsidRDefault="003218A9" w:rsidP="00BA79DB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BA79DB">
      <w:pPr>
        <w:ind w:left="644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zCs w:val="24"/>
          <w:lang w:val="pl-PL"/>
        </w:rPr>
        <w:t xml:space="preserve">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BA79DB">
      <w:pPr>
        <w:rPr>
          <w:highlight w:val="yellow"/>
          <w:lang w:val="pl-PL"/>
        </w:rPr>
      </w:pPr>
      <w:r>
        <w:rPr>
          <w:highlight w:val="yellow"/>
          <w:lang w:val="pl-PL"/>
        </w:rPr>
        <w:t xml:space="preserve">    </w:t>
      </w:r>
    </w:p>
    <w:p w:rsidR="00BA79DB" w:rsidRPr="003218A9" w:rsidRDefault="00BA79DB" w:rsidP="00143C3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4"/>
          <w:lang w:val="pl-PL"/>
        </w:rPr>
      </w:pPr>
      <w:r w:rsidRPr="003218A9">
        <w:rPr>
          <w:rFonts w:ascii="Tahoma" w:hAnsi="Tahoma" w:cs="Tahoma"/>
          <w:szCs w:val="24"/>
          <w:lang w:val="pl-PL"/>
        </w:rPr>
        <w:t>Informacija o stanju životne sredine za teritoriju Opštine Tivat za 2019. godinu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planiranje prostora i održivi razvoj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143C31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3218A9" w:rsidRDefault="00BA79DB" w:rsidP="00143C3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4"/>
          <w:lang w:val="pl-PL"/>
        </w:rPr>
      </w:pPr>
      <w:r w:rsidRPr="003218A9">
        <w:rPr>
          <w:rFonts w:ascii="Tahoma" w:hAnsi="Tahoma" w:cs="Tahoma"/>
          <w:szCs w:val="24"/>
          <w:lang w:val="pl-PL"/>
        </w:rPr>
        <w:t>Informacija o ostvarivanju Budžeta Opštine Tivat za period  01.01.-30.9.2020.g.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finansije i lokalne javne prihode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143C31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143C31" w:rsidRDefault="00143C31" w:rsidP="00143C31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3D411E" w:rsidRDefault="003D411E" w:rsidP="00143C31">
      <w:pPr>
        <w:jc w:val="both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/>
          <w:szCs w:val="24"/>
          <w:lang w:val="hr-HR"/>
        </w:rPr>
        <w:t xml:space="preserve">II - </w:t>
      </w:r>
      <w:r w:rsidR="00BA79DB">
        <w:rPr>
          <w:rFonts w:ascii="Tahoma" w:hAnsi="Tahoma"/>
          <w:szCs w:val="24"/>
          <w:lang w:val="hr-HR"/>
        </w:rPr>
        <w:t xml:space="preserve"> </w:t>
      </w:r>
      <w:r w:rsidR="00BA79DB" w:rsidRPr="003D411E">
        <w:rPr>
          <w:rFonts w:ascii="Tahoma" w:hAnsi="Tahoma"/>
          <w:b/>
        </w:rPr>
        <w:t xml:space="preserve">NORMATIVNA DJELATNOST       </w:t>
      </w:r>
    </w:p>
    <w:p w:rsidR="00BA79DB" w:rsidRPr="003D411E" w:rsidRDefault="00BA79DB" w:rsidP="00BA79DB">
      <w:pPr>
        <w:pStyle w:val="BodyTextIndent"/>
        <w:rPr>
          <w:rFonts w:ascii="Tahoma" w:hAnsi="Tahoma"/>
        </w:rPr>
      </w:pPr>
    </w:p>
    <w:p w:rsidR="00BA79DB" w:rsidRPr="00420DEC" w:rsidRDefault="00BA79DB" w:rsidP="00BA79DB">
      <w:pPr>
        <w:pStyle w:val="BodyTextIndent"/>
        <w:rPr>
          <w:rFonts w:ascii="Tahoma" w:hAnsi="Tahoma"/>
          <w:lang w:val="pl-PL"/>
        </w:rPr>
      </w:pPr>
      <w:r>
        <w:rPr>
          <w:rFonts w:ascii="Tahoma" w:hAnsi="Tahoma"/>
          <w:b w:val="0"/>
        </w:rPr>
        <w:t xml:space="preserve">   </w:t>
      </w:r>
      <w:r w:rsidRPr="00420DEC">
        <w:rPr>
          <w:rFonts w:ascii="Tahoma" w:hAnsi="Tahoma"/>
          <w:lang w:val="pl-PL"/>
        </w:rPr>
        <w:t xml:space="preserve">I </w:t>
      </w:r>
      <w:r w:rsidRPr="00420DEC">
        <w:rPr>
          <w:rFonts w:ascii="Tahoma" w:hAnsi="Tahoma"/>
        </w:rPr>
        <w:t xml:space="preserve">- </w:t>
      </w:r>
      <w:r w:rsidRPr="00420DEC">
        <w:rPr>
          <w:rFonts w:ascii="Tahoma" w:hAnsi="Tahoma"/>
          <w:lang w:val="pl-PL"/>
        </w:rPr>
        <w:t>IV 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izmjenama i dopunama Statuta opštine Tivat</w:t>
      </w:r>
    </w:p>
    <w:p w:rsidR="00BA79DB" w:rsidRDefault="00590E64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</w:t>
      </w:r>
      <w:r w:rsidR="00BA79DB">
        <w:rPr>
          <w:rFonts w:ascii="Tahoma" w:hAnsi="Tahoma"/>
          <w:b w:val="0"/>
          <w:lang w:val="pl-PL"/>
        </w:rPr>
        <w:t>ač:</w:t>
      </w:r>
      <w:r>
        <w:rPr>
          <w:rFonts w:ascii="Tahoma" w:hAnsi="Tahoma"/>
          <w:b w:val="0"/>
          <w:lang w:val="pl-PL"/>
        </w:rPr>
        <w:t xml:space="preserve"> Komisija za izr</w:t>
      </w:r>
      <w:r w:rsidR="00874AFA">
        <w:rPr>
          <w:rFonts w:ascii="Tahoma" w:hAnsi="Tahoma"/>
          <w:b w:val="0"/>
          <w:lang w:val="pl-PL"/>
        </w:rPr>
        <w:t>adu nacrta Odluke o izmjenama i dopunama Statuta opštine Tivat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Odluka o lokalnim administrativnim taksama 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Odluka o lokalnim komunalnim taksama 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874AFA" w:rsidRDefault="00874AFA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zaradama lokalnih službenika i namještenika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zaradama lokalnih funkcionera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lastRenderedPageBreak/>
        <w:t>Predlagač: Predsjendik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143C31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kriterijumima,načinu i postupku raspodjele sredstava za izdavačku djelatnost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kulturu i društvene djelatnosti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izmjeni Odluke o kriterijumima,načinu i postupku raspodjele sredstava za podršku ženskom preduzetništvu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turizam i preduzetništvo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4232E9" w:rsidRDefault="004232E9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32E9" w:rsidRDefault="004232E9" w:rsidP="004232E9">
      <w:pPr>
        <w:pStyle w:val="BodyTextIndent"/>
        <w:numPr>
          <w:ilvl w:val="0"/>
          <w:numId w:val="4"/>
        </w:numPr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postupku i načinu davanja na korišćenje prostora u vlasništvu opštine Tivat sportskim organizacijama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Obrađivači: Sekretarijat za mlade,sport i socijalna pitanja i Sekretarijat za imovinu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143C31">
      <w:pPr>
        <w:pStyle w:val="BodyTextIndent"/>
        <w:numPr>
          <w:ilvl w:val="0"/>
          <w:numId w:val="4"/>
        </w:numPr>
        <w:ind w:left="709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izmjeni Odluke o podsticajima u poljoprivredi</w:t>
      </w:r>
    </w:p>
    <w:p w:rsidR="00BA79DB" w:rsidRDefault="00BA79DB" w:rsidP="00BA79DB">
      <w:pPr>
        <w:pStyle w:val="BodyTextIndent"/>
        <w:ind w:left="36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Obrađivač: Sekretarijat za turizam i preduzetništvo</w:t>
      </w:r>
    </w:p>
    <w:p w:rsidR="00BA79DB" w:rsidRDefault="00BA79DB" w:rsidP="00BA79DB">
      <w:pPr>
        <w:pStyle w:val="BodyTextIndent"/>
        <w:ind w:left="36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Predlagač: Predsjednik opštine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radnom vremenu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turizam i preduzetništvo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obezbjeđivanju alternativnog smještaja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utvrđivanju zona u kojim se postavlja neprozirni zastor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naknadi za korišćenje  prostora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3D411E" w:rsidRDefault="00BA79DB" w:rsidP="00B62E5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lastRenderedPageBreak/>
        <w:t>Odluka o završnom računu budžeta opštine Tivat za 2019. godinu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Dalja institucionalna reorganizacija JU „Centar za kulturu” Tivat, donošenje Odluka o osnivanju (organizovanju) javnih ustanova iz oblasti kulture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kulturu i društvene djelatnosti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Header"/>
        <w:tabs>
          <w:tab w:val="left" w:pos="720"/>
        </w:tabs>
        <w:rPr>
          <w:sz w:val="28"/>
          <w:szCs w:val="28"/>
          <w:lang w:val="pl-PL"/>
        </w:rPr>
      </w:pPr>
    </w:p>
    <w:p w:rsidR="00BA79DB" w:rsidRDefault="00BA79DB" w:rsidP="00BA79DB">
      <w:pPr>
        <w:pStyle w:val="Header"/>
        <w:numPr>
          <w:ilvl w:val="0"/>
          <w:numId w:val="4"/>
        </w:numPr>
        <w:tabs>
          <w:tab w:val="left" w:pos="720"/>
        </w:tabs>
        <w:ind w:hanging="436"/>
        <w:rPr>
          <w:rFonts w:ascii="Tahoma" w:hAnsi="Tahoma"/>
        </w:rPr>
      </w:pPr>
      <w:r>
        <w:rPr>
          <w:rFonts w:ascii="Tahoma" w:hAnsi="Tahoma" w:cs="Tahoma"/>
          <w:szCs w:val="24"/>
          <w:lang w:val="pl-PL"/>
        </w:rPr>
        <w:t>Odluka o komunalnom redu</w:t>
      </w:r>
    </w:p>
    <w:p w:rsidR="00BA79DB" w:rsidRDefault="003D411E" w:rsidP="003D411E">
      <w:pPr>
        <w:pStyle w:val="BodyTextIndent"/>
        <w:ind w:left="709" w:hanging="425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</w:t>
      </w:r>
      <w:r w:rsidR="00BA79DB">
        <w:rPr>
          <w:rFonts w:ascii="Tahoma" w:hAnsi="Tahoma"/>
          <w:b w:val="0"/>
          <w:lang w:val="pl-PL"/>
        </w:rPr>
        <w:t xml:space="preserve">Obrađivač: Sekretarijat za komunalne poslove, saobraćaj i energetsku </w:t>
      </w:r>
      <w:r>
        <w:rPr>
          <w:rFonts w:ascii="Tahoma" w:hAnsi="Tahoma"/>
          <w:b w:val="0"/>
          <w:lang w:val="pl-PL"/>
        </w:rPr>
        <w:t xml:space="preserve"> </w:t>
      </w:r>
      <w:r w:rsidR="00BA79DB">
        <w:rPr>
          <w:rFonts w:ascii="Tahoma" w:hAnsi="Tahoma"/>
          <w:b w:val="0"/>
          <w:lang w:val="pl-PL"/>
        </w:rPr>
        <w:t>efikasnost</w:t>
      </w:r>
    </w:p>
    <w:p w:rsidR="00BA79DB" w:rsidRDefault="003D411E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 </w:t>
      </w:r>
      <w:r w:rsidR="00BA79DB">
        <w:rPr>
          <w:rFonts w:ascii="Tahoma" w:hAnsi="Tahoma"/>
          <w:b w:val="0"/>
          <w:lang w:val="pl-PL"/>
        </w:rPr>
        <w:t>Predlagač: Predsjednik opštine</w:t>
      </w:r>
    </w:p>
    <w:p w:rsidR="00BA79DB" w:rsidRDefault="003D411E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 </w:t>
      </w:r>
      <w:r w:rsidR="00BA79DB">
        <w:rPr>
          <w:rFonts w:ascii="Tahoma" w:hAnsi="Tahoma"/>
          <w:b w:val="0"/>
          <w:lang w:val="pl-PL"/>
        </w:rPr>
        <w:t>Rok: III kvartal</w:t>
      </w:r>
    </w:p>
    <w:p w:rsidR="002314D7" w:rsidRDefault="002314D7" w:rsidP="00BA79DB">
      <w:pPr>
        <w:pStyle w:val="BodyTextIndent"/>
        <w:rPr>
          <w:rFonts w:ascii="Tahoma" w:hAnsi="Tahoma"/>
          <w:b w:val="0"/>
          <w:lang w:val="pl-PL"/>
        </w:rPr>
      </w:pPr>
    </w:p>
    <w:p w:rsidR="002314D7" w:rsidRDefault="002314D7" w:rsidP="002314D7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osnivanju dnevnog boravka za stare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mlade,sport i socijalna pitanja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Odluka o budžetu opštine Tivat za 2021.godinu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Predlagač: Predsjednik opštine</w:t>
      </w:r>
    </w:p>
    <w:p w:rsidR="00BA79DB" w:rsidRPr="002314D7" w:rsidRDefault="00BA79DB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Rok: IV kvartal</w:t>
      </w:r>
    </w:p>
    <w:p w:rsidR="002314D7" w:rsidRDefault="002314D7" w:rsidP="00BA79DB">
      <w:pPr>
        <w:pStyle w:val="BodyTextIndent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  </w:t>
      </w: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BA79DB" w:rsidRDefault="00BA79DB" w:rsidP="00BA79DB">
      <w:pPr>
        <w:pStyle w:val="BodyTextIndent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</w:t>
      </w:r>
      <w:r>
        <w:rPr>
          <w:rFonts w:ascii="Tahoma" w:hAnsi="Tahoma"/>
        </w:rPr>
        <w:t>III</w:t>
      </w:r>
      <w:r>
        <w:rPr>
          <w:rFonts w:ascii="Tahoma" w:hAnsi="Tahoma"/>
          <w:b w:val="0"/>
        </w:rPr>
        <w:t xml:space="preserve">. </w:t>
      </w:r>
      <w:r>
        <w:rPr>
          <w:rFonts w:ascii="Tahoma" w:hAnsi="Tahoma"/>
        </w:rPr>
        <w:t>PLANIRANJE I PROGRAMIRANJE</w:t>
      </w:r>
    </w:p>
    <w:p w:rsidR="00BA79DB" w:rsidRDefault="00BA79DB" w:rsidP="00BA79DB">
      <w:pPr>
        <w:pStyle w:val="BodyTextIndent"/>
      </w:pPr>
      <w:r>
        <w:t xml:space="preserve">       </w:t>
      </w:r>
    </w:p>
    <w:p w:rsidR="00BA79DB" w:rsidRDefault="00BA79DB" w:rsidP="00BA79DB">
      <w:pPr>
        <w:pStyle w:val="BodyTextIndent"/>
      </w:pPr>
      <w:r>
        <w:t xml:space="preserve">  I - IV KVARTAL</w:t>
      </w:r>
    </w:p>
    <w:p w:rsidR="00144E93" w:rsidRDefault="00144E93" w:rsidP="00BA79DB">
      <w:pPr>
        <w:pStyle w:val="BodyTextIndent"/>
      </w:pPr>
    </w:p>
    <w:p w:rsidR="00BA79DB" w:rsidRPr="00D614DB" w:rsidRDefault="00C630F8" w:rsidP="00BA79DB">
      <w:pPr>
        <w:pStyle w:val="BodyTextIndent"/>
        <w:rPr>
          <w:rFonts w:ascii="Tahoma" w:hAnsi="Tahoma" w:cs="Tahoma"/>
          <w:lang w:val="sr-Latn-CS"/>
        </w:rPr>
      </w:pPr>
      <w:bookmarkStart w:id="0" w:name="_GoBack"/>
      <w:bookmarkEnd w:id="0"/>
      <w:r>
        <w:t xml:space="preserve">         </w:t>
      </w:r>
    </w:p>
    <w:p w:rsidR="00144E93" w:rsidRDefault="00144E93" w:rsidP="00144E93">
      <w:pPr>
        <w:pStyle w:val="BodyTextIndent"/>
        <w:rPr>
          <w:rFonts w:ascii="Tahoma" w:hAnsi="Tahoma" w:cs="Tahoma"/>
          <w:b w:val="0"/>
          <w:szCs w:val="24"/>
          <w:lang w:val="en-GB"/>
        </w:rPr>
      </w:pPr>
    </w:p>
    <w:p w:rsidR="00144E93" w:rsidRDefault="00144E93" w:rsidP="003D411E">
      <w:pPr>
        <w:pStyle w:val="BodyTextIndent"/>
        <w:numPr>
          <w:ilvl w:val="0"/>
          <w:numId w:val="5"/>
        </w:numPr>
        <w:ind w:left="709" w:hanging="425"/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  <w:lang w:val="en-GB"/>
        </w:rPr>
        <w:t xml:space="preserve">Plan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poboljšanja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2019.godinu</w:t>
      </w:r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komunalne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poslove,saobraćaj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energetsku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144E93" w:rsidRDefault="004232E9" w:rsidP="00F70468">
      <w:pPr>
        <w:pStyle w:val="BodyTextIndent"/>
        <w:numPr>
          <w:ilvl w:val="0"/>
          <w:numId w:val="5"/>
        </w:numPr>
        <w:ind w:left="709" w:hanging="425"/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  <w:lang w:val="en-GB"/>
        </w:rPr>
        <w:t xml:space="preserve">Program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socijalnog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stanovanja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od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2020 do 2024 </w:t>
      </w:r>
    </w:p>
    <w:p w:rsidR="004232E9" w:rsidRDefault="004232E9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4232E9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732E51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732E51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732E51" w:rsidRDefault="00732E51" w:rsidP="004232E9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732E51" w:rsidRDefault="00732E51" w:rsidP="00732E51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Lokalni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akcioni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plan za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razvoj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sistema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dječje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zaštite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od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2020-2024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732E51" w:rsidRDefault="00732E51" w:rsidP="00732E51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2314D7" w:rsidRDefault="002314D7" w:rsidP="00732E51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2314D7" w:rsidRDefault="002314D7" w:rsidP="002314D7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B62E59" w:rsidRDefault="00B62E59" w:rsidP="002314D7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</w:p>
    <w:p w:rsidR="007B78F6" w:rsidRDefault="007B78F6" w:rsidP="007B78F6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  <w:lang w:val="en-GB"/>
        </w:rPr>
        <w:lastRenderedPageBreak/>
        <w:t xml:space="preserve">Plan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izgradnje,rekonstrukcije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adaptacije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sportskih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objekata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do 2022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7B78F6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</w:t>
      </w:r>
      <w:r w:rsidR="00B62E59">
        <w:rPr>
          <w:rFonts w:ascii="Tahoma" w:hAnsi="Tahoma" w:cs="Tahoma"/>
          <w:b w:val="0"/>
          <w:szCs w:val="24"/>
          <w:lang w:val="en-GB"/>
        </w:rPr>
        <w:t>i</w:t>
      </w:r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7B78F6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7B78F6" w:rsidRPr="004232E9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4232E9" w:rsidRPr="004232E9" w:rsidRDefault="004232E9" w:rsidP="004232E9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3D411E" w:rsidRPr="003D411E" w:rsidRDefault="00BA79DB" w:rsidP="004232E9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</w:rPr>
        <w:t xml:space="preserve">Program poboljšanja energetske efikasnosti opštine Tivat za period 2021-2023 godine            </w:t>
      </w:r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</w:rPr>
        <w:t>Obrađivač: Sekretarijat za komunalne poslove, saobra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ćaj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energetsku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</w:t>
      </w:r>
      <w:proofErr w:type="spellEnd"/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Predlagač: Predsjednik opštine</w:t>
      </w:r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Rok: IV kvartal</w:t>
      </w:r>
    </w:p>
    <w:p w:rsidR="00BA79DB" w:rsidRDefault="00BA79DB" w:rsidP="00BA79DB">
      <w:pPr>
        <w:pStyle w:val="BodyTextIndent"/>
        <w:rPr>
          <w:rFonts w:ascii="Tahoma" w:hAnsi="Tahoma" w:cs="Tahoma"/>
          <w:b w:val="0"/>
          <w:szCs w:val="24"/>
        </w:rPr>
      </w:pPr>
    </w:p>
    <w:p w:rsidR="00BA79DB" w:rsidRDefault="00BA79DB" w:rsidP="00D614DB">
      <w:pPr>
        <w:pStyle w:val="BodyTextIndent"/>
        <w:numPr>
          <w:ilvl w:val="0"/>
          <w:numId w:val="5"/>
        </w:numPr>
        <w:ind w:hanging="502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Elaborat o opravdanosti reorganizacije JU Centar za kulturu Tivat i osnivanje ustanova kulture shodno zakonima iz oblasti kulture</w:t>
      </w:r>
    </w:p>
    <w:p w:rsidR="00BA79DB" w:rsidRDefault="00D614DB" w:rsidP="00D614DB">
      <w:pPr>
        <w:pStyle w:val="BodyTextIndent"/>
        <w:tabs>
          <w:tab w:val="left" w:pos="284"/>
        </w:tabs>
        <w:ind w:left="72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 </w:t>
      </w:r>
      <w:r w:rsidR="00BA79DB">
        <w:rPr>
          <w:rFonts w:ascii="Tahoma" w:hAnsi="Tahoma" w:cs="Tahoma"/>
          <w:b w:val="0"/>
          <w:szCs w:val="24"/>
        </w:rPr>
        <w:t>Obrađivač: Sekretarijat za kulturu i društvene djelatnosti</w:t>
      </w:r>
    </w:p>
    <w:p w:rsidR="00BA79DB" w:rsidRDefault="00D614DB" w:rsidP="007B78F6">
      <w:pPr>
        <w:pStyle w:val="BodyTextIndent"/>
        <w:ind w:left="72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 </w:t>
      </w:r>
      <w:r w:rsidR="00BA79DB">
        <w:rPr>
          <w:rFonts w:ascii="Tahoma" w:hAnsi="Tahoma" w:cs="Tahoma"/>
          <w:b w:val="0"/>
          <w:szCs w:val="24"/>
        </w:rPr>
        <w:t>Rok: I kvartal</w:t>
      </w:r>
    </w:p>
    <w:p w:rsidR="007B78F6" w:rsidRPr="007B78F6" w:rsidRDefault="007B78F6" w:rsidP="007B78F6">
      <w:pPr>
        <w:pStyle w:val="BodyTextIndent"/>
        <w:ind w:left="720"/>
        <w:rPr>
          <w:rFonts w:ascii="Tahoma" w:hAnsi="Tahoma" w:cs="Tahoma"/>
          <w:b w:val="0"/>
          <w:szCs w:val="24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left="709" w:hanging="425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„Vodovod i kanalizacija” za 2021. godinu</w:t>
      </w:r>
    </w:p>
    <w:p w:rsidR="00BA79DB" w:rsidRDefault="00BA79DB" w:rsidP="00BA79DB">
      <w:pPr>
        <w:ind w:left="720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lang w:val="pl-PL"/>
        </w:rPr>
        <w:t>Obrađivač: DOO Vodovod i kanalizacija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Predlagač: Predsjednik opštine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pStyle w:val="Header"/>
        <w:tabs>
          <w:tab w:val="left" w:pos="720"/>
        </w:tabs>
        <w:ind w:left="1080"/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>Plan i program rada DOO „Komunalno” Tivat za 2021. godinu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 xml:space="preserve">        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DOO </w:t>
      </w:r>
      <w:r>
        <w:rPr>
          <w:rFonts w:ascii="Tahoma" w:hAnsi="Tahoma" w:cs="Tahoma"/>
          <w:lang w:val="pl-PL"/>
        </w:rPr>
        <w:t>Komunalno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Tivat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</w:t>
      </w:r>
      <w:r>
        <w:rPr>
          <w:rFonts w:ascii="Tahoma" w:hAnsi="Tahoma" w:cs="Tahoma"/>
          <w:lang w:val="pl-PL"/>
        </w:rPr>
        <w:t xml:space="preserve"> Predlaga</w:t>
      </w:r>
      <w:r>
        <w:rPr>
          <w:rFonts w:ascii="Tahoma" w:hAnsi="Tahoma" w:cs="Tahoma"/>
          <w:lang w:val="hr-HR"/>
        </w:rPr>
        <w:t>č: P</w:t>
      </w:r>
      <w:r>
        <w:rPr>
          <w:rFonts w:ascii="Tahoma" w:hAnsi="Tahoma" w:cs="Tahoma"/>
          <w:lang w:val="pl-PL"/>
        </w:rPr>
        <w:t>redsjednik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op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tine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„Autobuska stanica” Tivat za 2021. godinu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Obrađivač: DOO „Autobuska stanica” Tivat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Predlagač: Predsjednik opštine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Rok: IV kvartal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„Parking servis” Tivat za 2021. godinu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DOO „Parking servis” Tivat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Predlagač: Predsjednik opštine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IV kvartal</w:t>
      </w:r>
    </w:p>
    <w:p w:rsidR="00D614DB" w:rsidRDefault="00D614DB" w:rsidP="00D614DB">
      <w:pPr>
        <w:rPr>
          <w:rFonts w:ascii="Tahoma" w:hAnsi="Tahoma" w:cs="Tahoma"/>
          <w:lang w:val="pl-PL"/>
        </w:rPr>
      </w:pPr>
    </w:p>
    <w:p w:rsidR="00E26D09" w:rsidRPr="00E26D09" w:rsidRDefault="00BA79DB" w:rsidP="00E26D09">
      <w:pPr>
        <w:pStyle w:val="ListParagraph"/>
        <w:numPr>
          <w:ilvl w:val="0"/>
          <w:numId w:val="5"/>
        </w:numPr>
        <w:ind w:left="709" w:hanging="425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lang w:val="pl-PL"/>
        </w:rPr>
        <w:t>Plan i program rada</w:t>
      </w:r>
      <w:r w:rsidR="00E26D09">
        <w:rPr>
          <w:rFonts w:ascii="Tahoma" w:hAnsi="Tahoma" w:cs="Tahoma"/>
          <w:lang w:val="pl-PL"/>
        </w:rPr>
        <w:t xml:space="preserve"> RJ „Azil”, DOO”Komunalno Kotor”</w:t>
      </w:r>
    </w:p>
    <w:p w:rsidR="00BA79DB" w:rsidRPr="00D614DB" w:rsidRDefault="00BA79DB" w:rsidP="00E26D09">
      <w:pPr>
        <w:pStyle w:val="ListParagraph"/>
        <w:ind w:left="709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szCs w:val="24"/>
          <w:lang w:val="pl-PL"/>
        </w:rPr>
        <w:t xml:space="preserve">Obrađivač: DOO </w:t>
      </w:r>
      <w:r w:rsidR="003A680D">
        <w:rPr>
          <w:rFonts w:ascii="Tahoma" w:hAnsi="Tahoma" w:cs="Tahoma"/>
          <w:szCs w:val="24"/>
          <w:lang w:val="pl-PL"/>
        </w:rPr>
        <w:t>„</w:t>
      </w:r>
      <w:r w:rsidRPr="00D614DB">
        <w:rPr>
          <w:rFonts w:ascii="Tahoma" w:hAnsi="Tahoma" w:cs="Tahoma"/>
          <w:szCs w:val="24"/>
          <w:lang w:val="pl-PL"/>
        </w:rPr>
        <w:t>Komunalno Kotor</w:t>
      </w:r>
      <w:r w:rsidR="003A680D">
        <w:rPr>
          <w:rFonts w:ascii="Tahoma" w:hAnsi="Tahoma" w:cs="Tahoma"/>
          <w:szCs w:val="24"/>
          <w:lang w:val="pl-PL"/>
        </w:rPr>
        <w:t>”</w:t>
      </w:r>
    </w:p>
    <w:p w:rsidR="00BA79DB" w:rsidRPr="00D614DB" w:rsidRDefault="00D614DB" w:rsidP="00D614DB">
      <w:pPr>
        <w:pStyle w:val="Header"/>
        <w:tabs>
          <w:tab w:val="left" w:pos="720"/>
        </w:tabs>
        <w:ind w:left="709" w:hanging="425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     </w:t>
      </w:r>
      <w:r w:rsidR="00BA79DB" w:rsidRPr="00D614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D614DB">
      <w:pPr>
        <w:pStyle w:val="Header"/>
        <w:tabs>
          <w:tab w:val="left" w:pos="720"/>
        </w:tabs>
        <w:ind w:left="709" w:hanging="425"/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Turističke organizacije Tivat za 2021. godinu.</w:t>
      </w:r>
    </w:p>
    <w:p w:rsidR="00BA79DB" w:rsidRDefault="00BA79DB" w:rsidP="00BA79DB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Turistička organzacija Tivat</w:t>
      </w:r>
    </w:p>
    <w:p w:rsidR="00BA79DB" w:rsidRDefault="00BA79DB" w:rsidP="007B78F6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Rok: IV kvartal</w:t>
      </w:r>
    </w:p>
    <w:p w:rsidR="007B78F6" w:rsidRPr="007B78F6" w:rsidRDefault="007B78F6" w:rsidP="00440EB6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„Centar za kulturu Tivat” za 2021. godinu.</w:t>
      </w:r>
    </w:p>
    <w:p w:rsidR="00BA79DB" w:rsidRDefault="00BA79DB" w:rsidP="00BA79DB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JU „Centar za kulturu”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D614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>Plan i Program rada JU Muzej i galerija Tivat za 2021 godinu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JU Muzej i galerija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D614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„Dnevni centar za djecu i mlade sa smetnjama i teškoćama u razvoju – Tivat”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 JU „Dnevni centar za djecu i mlade sa smetnjama i teškoćama u razvoju – Tivat”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IV kvartal</w:t>
      </w:r>
    </w:p>
    <w:p w:rsidR="00BA79DB" w:rsidRDefault="00BA79DB" w:rsidP="00BA79DB">
      <w:pPr>
        <w:rPr>
          <w:sz w:val="22"/>
          <w:szCs w:val="22"/>
          <w:lang w:val="pl-PL"/>
        </w:rPr>
      </w:pPr>
    </w:p>
    <w:p w:rsidR="00BA79DB" w:rsidRDefault="00BA79DB" w:rsidP="00BA79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„Sportska dvorana” za 2021. godinu.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Obrađivač: JU „Sportska dvorana”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ind w:left="426" w:firstLine="708"/>
        <w:rPr>
          <w:rFonts w:ascii="Tahoma" w:hAnsi="Tahoma" w:cs="Tahoma"/>
          <w:lang w:val="pl-PL"/>
        </w:rPr>
      </w:pPr>
    </w:p>
    <w:p w:rsidR="00BA79DB" w:rsidRDefault="00BA79DB" w:rsidP="00BA79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DOO „Brand New Tivat” za 2021. godinu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 xml:space="preserve">          </w:t>
      </w:r>
      <w:r w:rsidR="00070F38">
        <w:rPr>
          <w:rFonts w:ascii="Tahoma" w:hAnsi="Tahoma" w:cs="Tahoma"/>
          <w:b/>
          <w:lang w:val="pl-PL"/>
        </w:rPr>
        <w:t xml:space="preserve"> </w:t>
      </w:r>
      <w:r>
        <w:rPr>
          <w:rFonts w:ascii="Tahoma" w:hAnsi="Tahoma" w:cs="Tahoma"/>
          <w:lang w:val="pl-PL"/>
        </w:rPr>
        <w:t>Obrađivač: DOO „Brand New Tivat”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070F38">
      <w:pPr>
        <w:numPr>
          <w:ilvl w:val="0"/>
          <w:numId w:val="5"/>
        </w:numPr>
        <w:ind w:left="709" w:hanging="425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Plan i program rada Društva za odvođenje i prečišćavanje otpadnih voda za </w:t>
      </w:r>
      <w:r w:rsidR="00070F38">
        <w:rPr>
          <w:rFonts w:ascii="Tahoma" w:hAnsi="Tahoma" w:cs="Tahoma"/>
          <w:lang w:val="pl-PL"/>
        </w:rPr>
        <w:t xml:space="preserve">  </w:t>
      </w:r>
      <w:r>
        <w:rPr>
          <w:rFonts w:ascii="Tahoma" w:hAnsi="Tahoma" w:cs="Tahoma"/>
          <w:lang w:val="pl-PL"/>
        </w:rPr>
        <w:t>opštine Kotor i Tivat za 2021 godinu</w:t>
      </w:r>
    </w:p>
    <w:p w:rsidR="00BA79DB" w:rsidRDefault="00070F38" w:rsidP="00070F38">
      <w:pPr>
        <w:ind w:left="709" w:hanging="283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Obrađivač: Društva za odvođenje i prečišć</w:t>
      </w:r>
      <w:r>
        <w:rPr>
          <w:rFonts w:ascii="Tahoma" w:hAnsi="Tahoma" w:cs="Tahoma"/>
          <w:lang w:val="pl-PL"/>
        </w:rPr>
        <w:t xml:space="preserve">avanje otpadnih voda za opštine   </w:t>
      </w:r>
      <w:r w:rsidR="00BA79DB">
        <w:rPr>
          <w:rFonts w:ascii="Tahoma" w:hAnsi="Tahoma" w:cs="Tahoma"/>
          <w:lang w:val="pl-PL"/>
        </w:rPr>
        <w:t>Kotor i Tivat</w:t>
      </w:r>
    </w:p>
    <w:p w:rsidR="00BA79DB" w:rsidRDefault="00070F38" w:rsidP="00070F3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</w:t>
      </w:r>
      <w:r w:rsidR="00BA79DB">
        <w:rPr>
          <w:rFonts w:ascii="Tahoma" w:hAnsi="Tahoma" w:cs="Tahoma"/>
          <w:lang w:val="pl-PL"/>
        </w:rPr>
        <w:t>Rok: IV kvartal</w:t>
      </w:r>
    </w:p>
    <w:p w:rsidR="00BA79DB" w:rsidRDefault="00BA79DB" w:rsidP="00070F38">
      <w:pPr>
        <w:jc w:val="both"/>
        <w:rPr>
          <w:rFonts w:ascii="Tahoma" w:hAnsi="Tahoma" w:cs="Tahoma"/>
          <w:lang w:val="pl-PL"/>
        </w:rPr>
      </w:pPr>
    </w:p>
    <w:p w:rsidR="00BA79DB" w:rsidRDefault="00BA79DB" w:rsidP="00070F38">
      <w:pPr>
        <w:numPr>
          <w:ilvl w:val="0"/>
          <w:numId w:val="5"/>
        </w:numPr>
        <w:ind w:hanging="50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Plan i program rada </w:t>
      </w:r>
      <w:r>
        <w:rPr>
          <w:rFonts w:ascii="Tahoma" w:hAnsi="Tahoma" w:cs="Tahoma"/>
          <w:lang w:val="hr-HR"/>
        </w:rPr>
        <w:t>D</w:t>
      </w:r>
      <w:r>
        <w:rPr>
          <w:rFonts w:ascii="Tahoma" w:hAnsi="Tahoma" w:cs="Tahoma"/>
          <w:lang w:val="pl-PL"/>
        </w:rPr>
        <w:t>ru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tva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za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vodosnadbijevanje i odvo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enje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otpadnih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voda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za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Crnogorsko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primorje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op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tinu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Cetinje -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DOO Tivat, za 2021.godinu</w:t>
      </w:r>
    </w:p>
    <w:p w:rsidR="00BA79DB" w:rsidRDefault="00BA79DB" w:rsidP="00070F38">
      <w:pPr>
        <w:ind w:left="64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</w:t>
      </w:r>
      <w:r>
        <w:rPr>
          <w:rFonts w:ascii="Tahoma" w:hAnsi="Tahoma" w:cs="Tahoma"/>
          <w:lang w:val="pl-PL"/>
        </w:rPr>
        <w:t>DOO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Tivat</w:t>
      </w:r>
    </w:p>
    <w:p w:rsidR="00BA79DB" w:rsidRDefault="00070F38" w:rsidP="00070F3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</w:t>
      </w:r>
      <w:r w:rsidR="00BA79DB">
        <w:rPr>
          <w:rFonts w:ascii="Tahoma" w:hAnsi="Tahoma" w:cs="Tahoma"/>
          <w:lang w:val="pl-PL"/>
        </w:rPr>
        <w:t>Rok:</w:t>
      </w:r>
      <w:r w:rsidR="00BA79DB"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pl-PL"/>
        </w:rPr>
        <w:t>IV</w:t>
      </w:r>
      <w:r w:rsidR="00BA79DB"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pl-PL"/>
        </w:rPr>
        <w:t>Kvartal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</w:p>
    <w:p w:rsidR="00BA79DB" w:rsidRDefault="00BA79DB" w:rsidP="00BA79DB">
      <w:pPr>
        <w:pStyle w:val="BodyTextInden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Skupština će u toku programskog perioda razmatrati i druga pitanja iz svoje nadležnosti za koja se ukaže potreba zbog eventualnih izmjena Zakona, radi usklađivanja opštinskih odluka i drugih akata sa novim zakonskim rješenjima.</w:t>
      </w:r>
    </w:p>
    <w:p w:rsidR="00010141" w:rsidRDefault="00010141" w:rsidP="00010141">
      <w:pPr>
        <w:pStyle w:val="BodyTextIndent"/>
        <w:rPr>
          <w:rFonts w:ascii="Tahoma" w:hAnsi="Tahoma" w:cs="Tahoma"/>
          <w:b w:val="0"/>
        </w:rPr>
      </w:pPr>
    </w:p>
    <w:p w:rsidR="00BA79DB" w:rsidRDefault="00BA79DB" w:rsidP="00010141">
      <w:pPr>
        <w:pStyle w:val="BodyTextInden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Ovaj Program će se objaviti u „Sl.listu CG - opštinski propisi“.</w:t>
      </w:r>
    </w:p>
    <w:p w:rsidR="00BA79DB" w:rsidRDefault="00BA79DB" w:rsidP="00BA79DB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BA79DB" w:rsidRDefault="00BA79DB" w:rsidP="00BA79DB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</w:p>
    <w:p w:rsidR="00BA79DB" w:rsidRDefault="006A0023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Broj: 0304 – 030-337</w:t>
      </w:r>
    </w:p>
    <w:p w:rsidR="00BA79DB" w:rsidRDefault="00010141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Tivat,20.12.</w:t>
      </w:r>
      <w:r w:rsidR="00BA79DB">
        <w:rPr>
          <w:rFonts w:ascii="Tahoma" w:hAnsi="Tahoma" w:cs="Tahoma"/>
          <w:lang w:val="hr-HR"/>
        </w:rPr>
        <w:t>2019.godine</w:t>
      </w:r>
    </w:p>
    <w:p w:rsidR="00BA79DB" w:rsidRDefault="00BA79DB" w:rsidP="00BA79DB">
      <w:pPr>
        <w:rPr>
          <w:rFonts w:ascii="Tahoma" w:hAnsi="Tahoma" w:cs="Tahoma"/>
          <w:lang w:val="hr-HR"/>
        </w:rPr>
      </w:pPr>
    </w:p>
    <w:p w:rsidR="00BA79DB" w:rsidRDefault="00BA79DB" w:rsidP="00BA79DB">
      <w:pPr>
        <w:jc w:val="center"/>
        <w:rPr>
          <w:rFonts w:ascii="Tahoma" w:hAnsi="Tahoma" w:cs="Tahoma"/>
          <w:lang w:val="hr-HR"/>
        </w:rPr>
      </w:pP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Skupština opštine Tivat</w:t>
      </w: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Predsjednik,</w:t>
      </w: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Ivan Novosel</w:t>
      </w:r>
    </w:p>
    <w:p w:rsidR="00683487" w:rsidRDefault="00683487"/>
    <w:sectPr w:rsidR="00683487" w:rsidSect="0097004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B7" w:rsidRDefault="00851EB7" w:rsidP="003A680D">
      <w:r>
        <w:separator/>
      </w:r>
    </w:p>
  </w:endnote>
  <w:endnote w:type="continuationSeparator" w:id="0">
    <w:p w:rsidR="00851EB7" w:rsidRDefault="00851EB7" w:rsidP="003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80D" w:rsidRDefault="003A6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0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680D" w:rsidRDefault="003A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B7" w:rsidRDefault="00851EB7" w:rsidP="003A680D">
      <w:r>
        <w:separator/>
      </w:r>
    </w:p>
  </w:footnote>
  <w:footnote w:type="continuationSeparator" w:id="0">
    <w:p w:rsidR="00851EB7" w:rsidRDefault="00851EB7" w:rsidP="003A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604"/>
    <w:multiLevelType w:val="hybridMultilevel"/>
    <w:tmpl w:val="72823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702"/>
    <w:multiLevelType w:val="hybridMultilevel"/>
    <w:tmpl w:val="79A880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41B"/>
    <w:multiLevelType w:val="hybridMultilevel"/>
    <w:tmpl w:val="E3CC938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62CD"/>
    <w:multiLevelType w:val="hybridMultilevel"/>
    <w:tmpl w:val="2A182E3E"/>
    <w:lvl w:ilvl="0" w:tplc="081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9F25A5"/>
    <w:multiLevelType w:val="hybridMultilevel"/>
    <w:tmpl w:val="14F089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086D"/>
    <w:multiLevelType w:val="hybridMultilevel"/>
    <w:tmpl w:val="EBF81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E6A"/>
    <w:multiLevelType w:val="hybridMultilevel"/>
    <w:tmpl w:val="2F18FF7A"/>
    <w:lvl w:ilvl="0" w:tplc="DBF25240">
      <w:start w:val="1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256E"/>
    <w:multiLevelType w:val="hybridMultilevel"/>
    <w:tmpl w:val="3B7C607C"/>
    <w:lvl w:ilvl="0" w:tplc="EE3E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3088B"/>
    <w:multiLevelType w:val="hybridMultilevel"/>
    <w:tmpl w:val="81925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1DD4"/>
    <w:multiLevelType w:val="hybridMultilevel"/>
    <w:tmpl w:val="230CD694"/>
    <w:lvl w:ilvl="0" w:tplc="D1B6E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81785"/>
    <w:multiLevelType w:val="hybridMultilevel"/>
    <w:tmpl w:val="35987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39F9"/>
    <w:multiLevelType w:val="hybridMultilevel"/>
    <w:tmpl w:val="8582764C"/>
    <w:lvl w:ilvl="0" w:tplc="0809000F">
      <w:start w:val="17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B"/>
    <w:rsid w:val="00010141"/>
    <w:rsid w:val="00046F81"/>
    <w:rsid w:val="00070F38"/>
    <w:rsid w:val="000F1C01"/>
    <w:rsid w:val="00135AAB"/>
    <w:rsid w:val="00143C31"/>
    <w:rsid w:val="00144E93"/>
    <w:rsid w:val="001462AF"/>
    <w:rsid w:val="0015357F"/>
    <w:rsid w:val="001556E3"/>
    <w:rsid w:val="0019260C"/>
    <w:rsid w:val="002314D7"/>
    <w:rsid w:val="00301569"/>
    <w:rsid w:val="003218A9"/>
    <w:rsid w:val="003A680D"/>
    <w:rsid w:val="003A72F2"/>
    <w:rsid w:val="003D411E"/>
    <w:rsid w:val="003F1AA1"/>
    <w:rsid w:val="00420DEC"/>
    <w:rsid w:val="004232E9"/>
    <w:rsid w:val="00440EB6"/>
    <w:rsid w:val="00570A7A"/>
    <w:rsid w:val="00590E64"/>
    <w:rsid w:val="00593D90"/>
    <w:rsid w:val="005E4C9B"/>
    <w:rsid w:val="0061758B"/>
    <w:rsid w:val="00683487"/>
    <w:rsid w:val="006A0023"/>
    <w:rsid w:val="006B451D"/>
    <w:rsid w:val="006E2ECA"/>
    <w:rsid w:val="00732E51"/>
    <w:rsid w:val="007B78F6"/>
    <w:rsid w:val="00851EB7"/>
    <w:rsid w:val="00874AFA"/>
    <w:rsid w:val="00962797"/>
    <w:rsid w:val="00970040"/>
    <w:rsid w:val="009D3958"/>
    <w:rsid w:val="00AC3FB5"/>
    <w:rsid w:val="00B5089D"/>
    <w:rsid w:val="00B62E59"/>
    <w:rsid w:val="00BA79DB"/>
    <w:rsid w:val="00C079E1"/>
    <w:rsid w:val="00C470DA"/>
    <w:rsid w:val="00C630F8"/>
    <w:rsid w:val="00C71D5E"/>
    <w:rsid w:val="00C9697D"/>
    <w:rsid w:val="00D14849"/>
    <w:rsid w:val="00D614DB"/>
    <w:rsid w:val="00DA2255"/>
    <w:rsid w:val="00DA2DC1"/>
    <w:rsid w:val="00E26D09"/>
    <w:rsid w:val="00F54A38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7F0D-72E5-4387-AC33-623D1638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79DB"/>
    <w:pPr>
      <w:keepNext/>
      <w:jc w:val="both"/>
      <w:outlineLvl w:val="6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BA79DB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BA79D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A79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BA79DB"/>
    <w:pPr>
      <w:jc w:val="both"/>
    </w:pPr>
    <w:rPr>
      <w:b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A79DB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627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680D"/>
  </w:style>
  <w:style w:type="paragraph" w:styleId="Footer">
    <w:name w:val="footer"/>
    <w:basedOn w:val="Normal"/>
    <w:link w:val="FooterChar"/>
    <w:uiPriority w:val="99"/>
    <w:unhideWhenUsed/>
    <w:rsid w:val="003A6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0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5</cp:revision>
  <cp:lastPrinted>2019-12-23T11:21:00Z</cp:lastPrinted>
  <dcterms:created xsi:type="dcterms:W3CDTF">2019-12-23T08:09:00Z</dcterms:created>
  <dcterms:modified xsi:type="dcterms:W3CDTF">2019-12-23T11:21:00Z</dcterms:modified>
</cp:coreProperties>
</file>