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7D5C3E" w:rsidP="00992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64235F">
        <w:rPr>
          <w:rFonts w:ascii="Arial" w:hAnsi="Arial" w:cs="Arial"/>
        </w:rPr>
        <w:t>člana 3</w:t>
      </w:r>
      <w:r w:rsidR="00992993">
        <w:rPr>
          <w:rFonts w:ascii="Arial" w:hAnsi="Arial" w:cs="Arial"/>
        </w:rPr>
        <w:t>5 St</w:t>
      </w:r>
      <w:r w:rsidR="0064235F">
        <w:rPr>
          <w:rFonts w:ascii="Arial" w:hAnsi="Arial" w:cs="Arial"/>
        </w:rPr>
        <w:t>atuta opštine  Tivat („Sl</w:t>
      </w:r>
      <w:r w:rsidR="00E9535C">
        <w:rPr>
          <w:rFonts w:ascii="Arial" w:hAnsi="Arial" w:cs="Arial"/>
        </w:rPr>
        <w:t xml:space="preserve">užbeni </w:t>
      </w:r>
      <w:r w:rsidR="00992993">
        <w:rPr>
          <w:rFonts w:ascii="Arial" w:hAnsi="Arial" w:cs="Arial"/>
        </w:rPr>
        <w:t xml:space="preserve">list </w:t>
      </w:r>
      <w:r w:rsidR="0064235F">
        <w:rPr>
          <w:rFonts w:ascii="Arial" w:hAnsi="Arial" w:cs="Arial"/>
        </w:rPr>
        <w:t xml:space="preserve">CG- opštinski propisi“, br. </w:t>
      </w:r>
      <w:r w:rsidR="00992993">
        <w:rPr>
          <w:rFonts w:ascii="Arial" w:hAnsi="Arial" w:cs="Arial"/>
        </w:rPr>
        <w:t>24/18</w:t>
      </w:r>
      <w:r w:rsidR="0064235F">
        <w:rPr>
          <w:rFonts w:ascii="Arial" w:hAnsi="Arial" w:cs="Arial"/>
          <w:bCs/>
        </w:rPr>
        <w:t>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B97579">
        <w:rPr>
          <w:rFonts w:ascii="Arial" w:hAnsi="Arial" w:cs="Arial"/>
        </w:rPr>
        <w:t xml:space="preserve">  i</w:t>
      </w:r>
      <w:r w:rsidR="0045614F">
        <w:rPr>
          <w:rFonts w:ascii="Arial" w:hAnsi="Arial" w:cs="Arial"/>
        </w:rPr>
        <w:t xml:space="preserve"> člana </w:t>
      </w:r>
      <w:r w:rsidR="00D878D8">
        <w:rPr>
          <w:rFonts w:ascii="Arial" w:hAnsi="Arial" w:cs="Arial"/>
        </w:rPr>
        <w:t xml:space="preserve">14 stav 1 alineja 5 Statuta DOO “Autobuska stanica” Tivat (“Sl.list CG-opštinski propisi” br. 20/17,45/19), </w:t>
      </w:r>
      <w:r w:rsidR="0045614F">
        <w:rPr>
          <w:rFonts w:ascii="Arial" w:hAnsi="Arial" w:cs="Arial"/>
        </w:rPr>
        <w:t>Skupština opštine Tivat</w:t>
      </w:r>
      <w:r w:rsidR="00340899">
        <w:rPr>
          <w:rFonts w:ascii="Arial" w:hAnsi="Arial" w:cs="Arial"/>
        </w:rPr>
        <w:t xml:space="preserve"> na sjednici održanoj dana</w:t>
      </w:r>
      <w:r w:rsidR="00AE651C">
        <w:rPr>
          <w:rFonts w:ascii="Arial" w:hAnsi="Arial" w:cs="Arial"/>
        </w:rPr>
        <w:t>________</w:t>
      </w:r>
      <w:r w:rsidR="00992993">
        <w:rPr>
          <w:rFonts w:ascii="Arial" w:hAnsi="Arial" w:cs="Arial"/>
        </w:rPr>
        <w:t>.godine, donosi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o imenovanju </w:t>
      </w:r>
      <w:r w:rsidR="002A72CF">
        <w:rPr>
          <w:rFonts w:ascii="Arial" w:hAnsi="Arial" w:cs="Arial"/>
          <w:sz w:val="28"/>
          <w:szCs w:val="28"/>
          <w:lang w:val="pl-PL"/>
        </w:rPr>
        <w:t>vršioca dužnosti Izvršnog</w:t>
      </w:r>
      <w:r>
        <w:rPr>
          <w:rFonts w:ascii="Arial" w:hAnsi="Arial" w:cs="Arial"/>
          <w:sz w:val="28"/>
          <w:szCs w:val="28"/>
          <w:lang w:val="pl-PL"/>
        </w:rPr>
        <w:t xml:space="preserve"> direktora</w:t>
      </w:r>
    </w:p>
    <w:p w:rsidR="00340899" w:rsidRPr="00173426" w:rsidRDefault="0045614F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Društva </w:t>
      </w:r>
      <w:r w:rsidR="00992993">
        <w:rPr>
          <w:rFonts w:ascii="Arial" w:hAnsi="Arial" w:cs="Arial"/>
          <w:sz w:val="28"/>
          <w:szCs w:val="28"/>
          <w:lang w:val="pl-PL"/>
        </w:rPr>
        <w:t xml:space="preserve">sa ograničenom odgovornošću </w:t>
      </w:r>
      <w:r w:rsidR="00AE651C">
        <w:rPr>
          <w:rFonts w:ascii="Arial" w:hAnsi="Arial" w:cs="Arial"/>
          <w:sz w:val="28"/>
          <w:szCs w:val="28"/>
          <w:lang w:val="pl-PL"/>
        </w:rPr>
        <w:t>„Autobuska stanica”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E651C" w:rsidRPr="00173426" w:rsidRDefault="00AE651C" w:rsidP="00173426">
      <w:pPr>
        <w:jc w:val="center"/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AE651C">
        <w:rPr>
          <w:rFonts w:ascii="Arial" w:hAnsi="Arial" w:cs="Arial"/>
          <w:lang w:val="pl-PL"/>
        </w:rPr>
        <w:t xml:space="preserve"> DOO „Autobuska stanica” Tivat,imenuje se __________________.</w:t>
      </w: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</w:t>
      </w:r>
      <w:r w:rsidR="00CF7C3E">
        <w:rPr>
          <w:rFonts w:ascii="Arial" w:hAnsi="Arial" w:cs="Arial"/>
          <w:lang w:val="pl-PL"/>
        </w:rPr>
        <w:t xml:space="preserve"> direktora ima ovlašćenja,prava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dužnost</w:t>
      </w:r>
      <w:r w:rsidR="00AE651C">
        <w:rPr>
          <w:rFonts w:ascii="Arial" w:hAnsi="Arial" w:cs="Arial"/>
          <w:lang w:val="pl-PL"/>
        </w:rPr>
        <w:t>i i obaveze  iz  Statuta DOO „Autobuska stanica” Tivat</w:t>
      </w:r>
    </w:p>
    <w:p w:rsidR="002A72CF" w:rsidRDefault="002A72CF" w:rsidP="00E9535C">
      <w:pPr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2A72CF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Vršilac dužnosti Izvršnog direktora se imenuje na određeno vrijeme,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do </w:t>
      </w:r>
      <w:r w:rsidR="000B462D">
        <w:rPr>
          <w:rFonts w:ascii="Arial" w:hAnsi="Arial" w:cs="Arial"/>
          <w:lang w:val="pl-PL"/>
        </w:rPr>
        <w:t xml:space="preserve"> imenovanja</w:t>
      </w:r>
      <w:r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>
        <w:rPr>
          <w:rFonts w:ascii="Arial" w:hAnsi="Arial" w:cs="Arial"/>
          <w:lang w:val="pl-PL"/>
        </w:rPr>
        <w:t xml:space="preserve">u skladu sa </w:t>
      </w:r>
      <w:r w:rsidR="0045614F">
        <w:rPr>
          <w:rFonts w:ascii="Arial" w:hAnsi="Arial" w:cs="Arial"/>
          <w:lang w:val="pl-PL"/>
        </w:rPr>
        <w:t>Zakonom</w:t>
      </w:r>
      <w:r>
        <w:rPr>
          <w:rFonts w:ascii="Arial" w:hAnsi="Arial" w:cs="Arial"/>
          <w:lang w:val="pl-PL"/>
        </w:rPr>
        <w:t xml:space="preserve"> </w:t>
      </w:r>
      <w:r w:rsidR="005B0E03">
        <w:rPr>
          <w:rFonts w:ascii="Arial" w:hAnsi="Arial" w:cs="Arial"/>
          <w:lang w:val="pl-PL"/>
        </w:rPr>
        <w:t xml:space="preserve">i </w:t>
      </w:r>
      <w:r>
        <w:rPr>
          <w:rFonts w:ascii="Arial" w:hAnsi="Arial" w:cs="Arial"/>
          <w:lang w:val="pl-PL"/>
        </w:rPr>
        <w:t>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AE651C" w:rsidRPr="00173426" w:rsidRDefault="00AE651C" w:rsidP="00173426">
      <w:pPr>
        <w:jc w:val="center"/>
        <w:rPr>
          <w:rFonts w:ascii="Arial" w:hAnsi="Arial" w:cs="Arial"/>
          <w:lang w:val="pl-PL"/>
        </w:rPr>
      </w:pPr>
    </w:p>
    <w:p w:rsidR="0060053E" w:rsidRDefault="00E13DAC" w:rsidP="00AE65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C9471F" w:rsidRPr="00A166C0">
        <w:rPr>
          <w:rFonts w:ascii="Arial" w:hAnsi="Arial" w:cs="Arial"/>
          <w:lang w:val="pl-PL"/>
        </w:rPr>
        <w:t xml:space="preserve">Ova Odluka stupa na </w:t>
      </w:r>
      <w:r w:rsidR="00C9471F">
        <w:rPr>
          <w:rFonts w:ascii="Arial" w:hAnsi="Arial" w:cs="Arial"/>
          <w:lang w:val="pl-PL"/>
        </w:rPr>
        <w:t xml:space="preserve"> </w:t>
      </w:r>
      <w:r w:rsidR="00AE651C">
        <w:rPr>
          <w:rFonts w:ascii="Arial" w:hAnsi="Arial" w:cs="Arial"/>
          <w:lang w:val="pl-PL"/>
        </w:rPr>
        <w:t xml:space="preserve">osmog dana od dana </w:t>
      </w:r>
      <w:r w:rsidR="00C9471F">
        <w:rPr>
          <w:rFonts w:ascii="Arial" w:hAnsi="Arial" w:cs="Arial"/>
          <w:lang w:val="pl-PL"/>
        </w:rPr>
        <w:t xml:space="preserve">objavljivanja </w:t>
      </w:r>
      <w:r w:rsidR="00C9471F"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AE65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Crne Gore-opštinski propisi</w:t>
      </w:r>
      <w:r w:rsidR="0092067B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FA5DE3" w:rsidRDefault="00AE651C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</w:t>
      </w:r>
    </w:p>
    <w:p w:rsidR="00FA5DE3" w:rsidRPr="00A166C0" w:rsidRDefault="009F738C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AE651C">
        <w:rPr>
          <w:rFonts w:ascii="Arial" w:hAnsi="Arial" w:cs="Arial"/>
          <w:lang w:val="pl-PL"/>
        </w:rPr>
        <w:t>_______</w:t>
      </w:r>
      <w:r>
        <w:rPr>
          <w:rFonts w:ascii="Arial" w:hAnsi="Arial" w:cs="Arial"/>
          <w:lang w:val="pl-PL"/>
        </w:rPr>
        <w:t>.</w:t>
      </w:r>
      <w:r w:rsidR="0045614F">
        <w:rPr>
          <w:rFonts w:ascii="Arial" w:hAnsi="Arial" w:cs="Arial"/>
          <w:lang w:val="pl-PL"/>
        </w:rPr>
        <w:t>201</w:t>
      </w:r>
      <w:r w:rsidR="00992993">
        <w:rPr>
          <w:rFonts w:ascii="Arial" w:hAnsi="Arial" w:cs="Arial"/>
          <w:lang w:val="pl-PL"/>
        </w:rPr>
        <w:t>9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Pr="00FB5B16" w:rsidRDefault="007F3E9C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SKUPŠTINA OPŠTINE TIVAT</w:t>
      </w:r>
    </w:p>
    <w:p w:rsidR="007F3E9C" w:rsidRPr="00FB5B16" w:rsidRDefault="007F3E9C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PREDSJEDNIK</w:t>
      </w:r>
    </w:p>
    <w:p w:rsidR="00B54D88" w:rsidRPr="00FB5B16" w:rsidRDefault="0045614F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Ivan Novosel</w:t>
      </w:r>
      <w:r w:rsidR="00D878D8">
        <w:rPr>
          <w:rFonts w:ascii="Arial" w:hAnsi="Arial" w:cs="Arial"/>
          <w:b/>
        </w:rPr>
        <w:t>,</w:t>
      </w:r>
    </w:p>
    <w:p w:rsidR="000370CA" w:rsidRDefault="000370CA" w:rsidP="00173426">
      <w:pPr>
        <w:jc w:val="center"/>
        <w:rPr>
          <w:rFonts w:ascii="Arial" w:hAnsi="Arial" w:cs="Arial"/>
        </w:rPr>
      </w:pPr>
    </w:p>
    <w:p w:rsidR="00D878D8" w:rsidRDefault="00D878D8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D878D8" w:rsidRDefault="00D878D8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5B0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Pravni osnov za donošenje Odluke o imenovanju vršioca dužnosti sadržan je u članu 14 stav 1 alineja 5 Statuta DOO “Autobuska stanica” Tivat </w:t>
      </w:r>
      <w:r>
        <w:rPr>
          <w:rFonts w:ascii="Arial" w:hAnsi="Arial" w:cs="Arial"/>
        </w:rPr>
        <w:t>(“Sl.list CG-opštinski propisi” br. 20/17,45/19)</w:t>
      </w:r>
      <w:r>
        <w:rPr>
          <w:rFonts w:ascii="Arial" w:hAnsi="Arial" w:cs="Arial"/>
        </w:rPr>
        <w:t>, gdje je između ostalog definisano da osnivač imenuje i razrješava izvršnog direktora.</w:t>
      </w:r>
      <w:r w:rsidRPr="005B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Budući da je izvršni direktor društva Zoran Stanković podnio ostavku, pristupilo se donošenju ove odluke radi nesmetanog funkcionisanja preduzeća.</w:t>
      </w:r>
    </w:p>
    <w:p w:rsidR="005B0E03" w:rsidRDefault="005B0E03" w:rsidP="005B0E03">
      <w:pPr>
        <w:rPr>
          <w:rFonts w:ascii="Arial" w:hAnsi="Arial" w:cs="Arial"/>
        </w:rPr>
      </w:pPr>
      <w:r>
        <w:rPr>
          <w:rFonts w:ascii="Arial" w:hAnsi="Arial" w:cs="Arial"/>
        </w:rPr>
        <w:t>Shodno naprijed navedenog predlaže se Skupštini da usvoji ovu odluku.</w:t>
      </w:r>
      <w:bookmarkStart w:id="0" w:name="_GoBack"/>
      <w:bookmarkEnd w:id="0"/>
    </w:p>
    <w:p w:rsidR="005B0E03" w:rsidRDefault="005B0E03" w:rsidP="005B0E03">
      <w:pPr>
        <w:rPr>
          <w:rFonts w:ascii="Arial" w:hAnsi="Arial" w:cs="Arial"/>
        </w:rPr>
      </w:pPr>
    </w:p>
    <w:p w:rsidR="005B0E03" w:rsidRDefault="005B0E03" w:rsidP="005B0E03">
      <w:pPr>
        <w:rPr>
          <w:rFonts w:ascii="Arial" w:hAnsi="Arial" w:cs="Arial"/>
        </w:rPr>
      </w:pPr>
    </w:p>
    <w:p w:rsidR="005B0E03" w:rsidRDefault="005B0E03" w:rsidP="005B0E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Obrađivač </w:t>
      </w:r>
    </w:p>
    <w:p w:rsidR="005B0E03" w:rsidRDefault="005B0E03" w:rsidP="005B0E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</w:t>
      </w: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370CA" w:rsidSect="009F738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ED" w:rsidRDefault="00BC73ED" w:rsidP="00E72BEB">
      <w:r>
        <w:separator/>
      </w:r>
    </w:p>
  </w:endnote>
  <w:endnote w:type="continuationSeparator" w:id="0">
    <w:p w:rsidR="00BC73ED" w:rsidRDefault="00BC73ED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ED" w:rsidRDefault="00BC73ED" w:rsidP="00E72BEB">
      <w:r>
        <w:separator/>
      </w:r>
    </w:p>
  </w:footnote>
  <w:footnote w:type="continuationSeparator" w:id="0">
    <w:p w:rsidR="00BC73ED" w:rsidRDefault="00BC73ED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370CA"/>
    <w:rsid w:val="000976E2"/>
    <w:rsid w:val="000B462D"/>
    <w:rsid w:val="000D18E9"/>
    <w:rsid w:val="000D4522"/>
    <w:rsid w:val="00114C53"/>
    <w:rsid w:val="001316C6"/>
    <w:rsid w:val="00173426"/>
    <w:rsid w:val="001B3F13"/>
    <w:rsid w:val="001B63B2"/>
    <w:rsid w:val="001C1CDA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45614F"/>
    <w:rsid w:val="00461B7E"/>
    <w:rsid w:val="004A6B5D"/>
    <w:rsid w:val="004C0E5B"/>
    <w:rsid w:val="004E5064"/>
    <w:rsid w:val="005238B1"/>
    <w:rsid w:val="00565294"/>
    <w:rsid w:val="00593C43"/>
    <w:rsid w:val="005B0E03"/>
    <w:rsid w:val="0060053E"/>
    <w:rsid w:val="006164F5"/>
    <w:rsid w:val="0064235F"/>
    <w:rsid w:val="0072767F"/>
    <w:rsid w:val="00737CC8"/>
    <w:rsid w:val="007869E9"/>
    <w:rsid w:val="00786EFB"/>
    <w:rsid w:val="00793BCD"/>
    <w:rsid w:val="007D5C3E"/>
    <w:rsid w:val="007E0ED1"/>
    <w:rsid w:val="007F3E9C"/>
    <w:rsid w:val="007F50BF"/>
    <w:rsid w:val="0081024D"/>
    <w:rsid w:val="00820CC5"/>
    <w:rsid w:val="0083571B"/>
    <w:rsid w:val="00884B62"/>
    <w:rsid w:val="00885E07"/>
    <w:rsid w:val="00905A41"/>
    <w:rsid w:val="0092067B"/>
    <w:rsid w:val="00992993"/>
    <w:rsid w:val="009E28CF"/>
    <w:rsid w:val="009F2C94"/>
    <w:rsid w:val="009F738C"/>
    <w:rsid w:val="00A774CE"/>
    <w:rsid w:val="00AE58E5"/>
    <w:rsid w:val="00AE651C"/>
    <w:rsid w:val="00B06832"/>
    <w:rsid w:val="00B165AC"/>
    <w:rsid w:val="00B54D88"/>
    <w:rsid w:val="00B6635A"/>
    <w:rsid w:val="00B762B2"/>
    <w:rsid w:val="00B97579"/>
    <w:rsid w:val="00BC281D"/>
    <w:rsid w:val="00BC73ED"/>
    <w:rsid w:val="00C66B02"/>
    <w:rsid w:val="00C84606"/>
    <w:rsid w:val="00C9471F"/>
    <w:rsid w:val="00CE4493"/>
    <w:rsid w:val="00CF52AF"/>
    <w:rsid w:val="00CF7C3E"/>
    <w:rsid w:val="00D878D8"/>
    <w:rsid w:val="00DA21D0"/>
    <w:rsid w:val="00DE6FE6"/>
    <w:rsid w:val="00E13DAC"/>
    <w:rsid w:val="00E52FF3"/>
    <w:rsid w:val="00E72BEB"/>
    <w:rsid w:val="00E9535C"/>
    <w:rsid w:val="00EC53A4"/>
    <w:rsid w:val="00ED08AB"/>
    <w:rsid w:val="00F16EAE"/>
    <w:rsid w:val="00F35BFC"/>
    <w:rsid w:val="00F8143C"/>
    <w:rsid w:val="00FA5DE3"/>
    <w:rsid w:val="00FB5B1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FD2"/>
  <w15:docId w15:val="{F15C6A8B-F88B-4AB9-854A-F09631DD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976E2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6</cp:revision>
  <cp:lastPrinted>2019-06-19T12:17:00Z</cp:lastPrinted>
  <dcterms:created xsi:type="dcterms:W3CDTF">2019-06-19T08:25:00Z</dcterms:created>
  <dcterms:modified xsi:type="dcterms:W3CDTF">2019-12-10T17:07:00Z</dcterms:modified>
</cp:coreProperties>
</file>