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6C" w:rsidRPr="00EF785C" w:rsidRDefault="009B34EF" w:rsidP="005D286C">
      <w:pPr>
        <w:pStyle w:val="N02Y"/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38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lokalnoj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samoupravi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("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list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Gore", br. 002/18, 34/19),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35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Opštine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Tivat ("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list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Gore -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opštinski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propisi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", br. 024/18),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Skupština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Opštine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Tivat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288B">
        <w:rPr>
          <w:rFonts w:ascii="Arial" w:hAnsi="Arial" w:cs="Arial"/>
          <w:color w:val="000000" w:themeColor="text1"/>
          <w:sz w:val="24"/>
          <w:szCs w:val="24"/>
        </w:rPr>
        <w:t>sjednici</w:t>
      </w:r>
      <w:proofErr w:type="spellEnd"/>
      <w:r w:rsidR="006728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288B">
        <w:rPr>
          <w:rFonts w:ascii="Arial" w:hAnsi="Arial" w:cs="Arial"/>
          <w:color w:val="000000" w:themeColor="text1"/>
          <w:sz w:val="24"/>
          <w:szCs w:val="24"/>
        </w:rPr>
        <w:t>održanoj</w:t>
      </w:r>
      <w:proofErr w:type="spellEnd"/>
      <w:r w:rsidR="0067288B">
        <w:rPr>
          <w:rFonts w:ascii="Arial" w:hAnsi="Arial" w:cs="Arial"/>
          <w:color w:val="000000" w:themeColor="text1"/>
          <w:sz w:val="24"/>
          <w:szCs w:val="24"/>
        </w:rPr>
        <w:t xml:space="preserve"> dana 20.</w:t>
      </w:r>
      <w:proofErr w:type="gramStart"/>
      <w:r w:rsidR="0067288B">
        <w:rPr>
          <w:rFonts w:ascii="Arial" w:hAnsi="Arial" w:cs="Arial"/>
          <w:color w:val="000000" w:themeColor="text1"/>
          <w:sz w:val="24"/>
          <w:szCs w:val="24"/>
        </w:rPr>
        <w:t>02.2020.</w:t>
      </w:r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gram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donijela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</w:p>
    <w:p w:rsidR="005D286C" w:rsidRPr="00EF785C" w:rsidRDefault="005D286C" w:rsidP="005D286C">
      <w:pPr>
        <w:pStyle w:val="N03Y"/>
        <w:rPr>
          <w:rFonts w:ascii="Arial" w:hAnsi="Arial" w:cs="Arial"/>
          <w:color w:val="000000" w:themeColor="text1"/>
          <w:sz w:val="24"/>
          <w:szCs w:val="24"/>
        </w:rPr>
      </w:pPr>
    </w:p>
    <w:p w:rsidR="005D286C" w:rsidRPr="00EF785C" w:rsidRDefault="005D286C" w:rsidP="005D286C">
      <w:pPr>
        <w:pStyle w:val="N03Y"/>
        <w:rPr>
          <w:rFonts w:ascii="Arial" w:hAnsi="Arial" w:cs="Arial"/>
          <w:color w:val="000000" w:themeColor="text1"/>
          <w:sz w:val="24"/>
          <w:szCs w:val="24"/>
        </w:rPr>
      </w:pPr>
      <w:r w:rsidRPr="00EF785C">
        <w:rPr>
          <w:rFonts w:ascii="Arial" w:hAnsi="Arial" w:cs="Arial"/>
          <w:color w:val="000000" w:themeColor="text1"/>
          <w:sz w:val="24"/>
          <w:szCs w:val="24"/>
        </w:rPr>
        <w:t>ODLUKU</w:t>
      </w:r>
    </w:p>
    <w:p w:rsidR="005D286C" w:rsidRPr="00EF785C" w:rsidRDefault="005D286C" w:rsidP="005D286C">
      <w:pPr>
        <w:pStyle w:val="N03Y"/>
        <w:rPr>
          <w:rFonts w:ascii="Arial" w:hAnsi="Arial" w:cs="Arial"/>
          <w:color w:val="000000" w:themeColor="text1"/>
          <w:sz w:val="24"/>
          <w:szCs w:val="24"/>
        </w:rPr>
      </w:pPr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izmjeni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dopuni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kriterijumima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načinu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postupku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raspodjele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sredstava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izdavačku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djelatnost</w:t>
      </w:r>
      <w:proofErr w:type="spellEnd"/>
    </w:p>
    <w:p w:rsidR="005D286C" w:rsidRPr="00EF785C" w:rsidRDefault="005D286C" w:rsidP="005D286C">
      <w:pPr>
        <w:pStyle w:val="C30X"/>
        <w:jc w:val="left"/>
        <w:rPr>
          <w:rFonts w:ascii="Arial" w:hAnsi="Arial" w:cs="Arial"/>
          <w:color w:val="000000" w:themeColor="text1"/>
        </w:rPr>
      </w:pPr>
    </w:p>
    <w:p w:rsidR="005D286C" w:rsidRPr="00EF785C" w:rsidRDefault="005D286C" w:rsidP="005D286C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</w:p>
    <w:p w:rsidR="005D286C" w:rsidRPr="00EF785C" w:rsidRDefault="005D286C" w:rsidP="005D286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10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mijenja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se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glasi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286C" w:rsidRPr="00EF785C" w:rsidRDefault="005D286C" w:rsidP="005D286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Ovom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Odlukom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mogu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sufinansirati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dopunjena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izdanja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ranije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izdate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publikacije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reprint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izdanja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shodno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uslovima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Konkursa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286C" w:rsidRPr="00EF785C" w:rsidRDefault="005D286C" w:rsidP="005D286C">
      <w:pPr>
        <w:pStyle w:val="T30X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D286C" w:rsidRPr="00EF785C" w:rsidRDefault="005D286C" w:rsidP="005D286C">
      <w:pPr>
        <w:pStyle w:val="T30X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p w:rsidR="005D286C" w:rsidRPr="00EF785C" w:rsidRDefault="005D286C" w:rsidP="005D286C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12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mijenja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se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glasi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286C" w:rsidRPr="00EF785C" w:rsidRDefault="005D286C" w:rsidP="00B04C97">
      <w:pPr>
        <w:pStyle w:val="T30X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Konkurs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sadrži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naziv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opis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6A635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kontakt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="005D286C"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recenziju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budžet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navesti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ukupan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iznos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sredstva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potreban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realizacijii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sumu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koja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potražuje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Opštine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detaljan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budžet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stavkama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ovlašćeno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odgovorno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) lice za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realizaciju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podnosiocu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prijave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prethodno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realizovanim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projektima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tehničke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projektu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(format,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tiraž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povez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strana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žiro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račun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naziv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banke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T30X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način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informisanja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javnosti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286C" w:rsidRPr="00EF785C" w:rsidRDefault="005D286C" w:rsidP="005D286C">
      <w:pPr>
        <w:pStyle w:val="T30X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D286C" w:rsidRPr="00EF785C" w:rsidRDefault="005D286C" w:rsidP="005D286C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</w:p>
    <w:p w:rsidR="005D286C" w:rsidRPr="00EF785C" w:rsidRDefault="005D286C" w:rsidP="005D286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mijenja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se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glasi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Kriterijumi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vrednovanje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ovom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konkursu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286C" w:rsidRPr="00EF785C" w:rsidRDefault="005D286C" w:rsidP="005D286C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umjetnički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kvalitet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značaj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razvoj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crnogorske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lokalne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kulture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međunarodna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afirmacija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crnogorske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kulture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C343C9" w:rsidRDefault="005D286C" w:rsidP="00C343C9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usklađenost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predloženog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iznosa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sredstava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planiranim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aktivnostima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="00EA37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286C" w:rsidRPr="00EF785C" w:rsidRDefault="005D286C" w:rsidP="005D286C">
      <w:pPr>
        <w:pStyle w:val="C30X"/>
        <w:rPr>
          <w:rFonts w:ascii="Arial" w:hAnsi="Arial" w:cs="Arial"/>
          <w:color w:val="000000" w:themeColor="text1"/>
        </w:rPr>
      </w:pPr>
      <w:proofErr w:type="spellStart"/>
      <w:r w:rsidRPr="00EF785C">
        <w:rPr>
          <w:rFonts w:ascii="Arial" w:hAnsi="Arial" w:cs="Arial"/>
          <w:color w:val="000000" w:themeColor="text1"/>
        </w:rPr>
        <w:t>Član</w:t>
      </w:r>
      <w:proofErr w:type="spellEnd"/>
      <w:r w:rsidRPr="00EF785C">
        <w:rPr>
          <w:rFonts w:ascii="Arial" w:hAnsi="Arial" w:cs="Arial"/>
          <w:color w:val="000000" w:themeColor="text1"/>
        </w:rPr>
        <w:t xml:space="preserve"> 4</w:t>
      </w:r>
    </w:p>
    <w:p w:rsidR="005D286C" w:rsidRPr="00EF785C" w:rsidRDefault="005D286C" w:rsidP="005D286C">
      <w:pPr>
        <w:pStyle w:val="T30X"/>
        <w:ind w:left="283" w:hanging="283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14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mijenja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se i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glasi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47564C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Učesnik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konkursa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uz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ispunjenu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prijavu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obavezan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dostaviti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286C" w:rsidRPr="00EF785C" w:rsidRDefault="005D286C" w:rsidP="005D286C">
      <w:pPr>
        <w:pStyle w:val="T30X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rješenje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) o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registraciji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osnivački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akt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pravno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lice;</w:t>
      </w:r>
    </w:p>
    <w:p w:rsidR="005D286C" w:rsidRPr="002D7C4C" w:rsidRDefault="005D286C" w:rsidP="005D286C">
      <w:pPr>
        <w:pStyle w:val="T30X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autora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publikacije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2D7C4C" w:rsidRDefault="005D286C" w:rsidP="005D286C">
      <w:pPr>
        <w:pStyle w:val="T30X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lastRenderedPageBreak/>
        <w:t>publikacija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odnosi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štampanoj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C4C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2D7C4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T30X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potpisanu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jednu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recenziju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publikacije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86C" w:rsidRPr="00EF785C" w:rsidRDefault="005D286C" w:rsidP="005D286C">
      <w:pPr>
        <w:pStyle w:val="T30X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Izjavu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učesnika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konkursa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nijesu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dobijena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sredstva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donatora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isti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projekat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sufinansira</w:t>
      </w:r>
      <w:proofErr w:type="spellEnd"/>
      <w:r w:rsidR="00EA3708">
        <w:rPr>
          <w:rFonts w:ascii="Arial" w:hAnsi="Arial" w:cs="Arial"/>
          <w:color w:val="000000" w:themeColor="text1"/>
          <w:sz w:val="24"/>
          <w:szCs w:val="24"/>
        </w:rPr>
        <w:t>.</w:t>
      </w:r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286C" w:rsidRPr="00EF785C" w:rsidRDefault="005D286C" w:rsidP="005D286C">
      <w:pPr>
        <w:pStyle w:val="C30X"/>
        <w:rPr>
          <w:rFonts w:ascii="Arial" w:hAnsi="Arial" w:cs="Arial"/>
          <w:color w:val="000000" w:themeColor="text1"/>
        </w:rPr>
      </w:pPr>
      <w:proofErr w:type="spellStart"/>
      <w:r w:rsidRPr="00EF785C">
        <w:rPr>
          <w:rFonts w:ascii="Arial" w:hAnsi="Arial" w:cs="Arial"/>
          <w:color w:val="000000" w:themeColor="text1"/>
        </w:rPr>
        <w:t>Član</w:t>
      </w:r>
      <w:proofErr w:type="spellEnd"/>
      <w:r w:rsidRPr="00EF785C">
        <w:rPr>
          <w:rFonts w:ascii="Arial" w:hAnsi="Arial" w:cs="Arial"/>
          <w:color w:val="000000" w:themeColor="text1"/>
        </w:rPr>
        <w:t xml:space="preserve"> 5</w:t>
      </w:r>
    </w:p>
    <w:p w:rsidR="00F07E56" w:rsidRPr="00EF785C" w:rsidRDefault="005D286C" w:rsidP="005D286C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Ostale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odredbe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ostaju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color w:val="000000" w:themeColor="text1"/>
          <w:sz w:val="24"/>
          <w:szCs w:val="24"/>
        </w:rPr>
        <w:t>nepromijenjene</w:t>
      </w:r>
      <w:proofErr w:type="spellEnd"/>
      <w:r w:rsidRPr="00EF78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286C" w:rsidRPr="00EF785C" w:rsidRDefault="005D286C" w:rsidP="005D286C">
      <w:pPr>
        <w:rPr>
          <w:rFonts w:ascii="Arial" w:hAnsi="Arial" w:cs="Arial"/>
          <w:color w:val="FF0000"/>
          <w:sz w:val="24"/>
          <w:szCs w:val="24"/>
        </w:rPr>
      </w:pPr>
    </w:p>
    <w:p w:rsidR="005D286C" w:rsidRPr="00EF785C" w:rsidRDefault="005D286C" w:rsidP="005D286C">
      <w:pPr>
        <w:pStyle w:val="T30X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F785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F785C">
        <w:rPr>
          <w:rFonts w:ascii="Arial" w:hAnsi="Arial" w:cs="Arial"/>
          <w:b/>
          <w:sz w:val="24"/>
          <w:szCs w:val="24"/>
        </w:rPr>
        <w:t xml:space="preserve"> 6</w:t>
      </w:r>
    </w:p>
    <w:p w:rsidR="005D286C" w:rsidRPr="00EF785C" w:rsidRDefault="005D286C" w:rsidP="005D286C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F785C">
        <w:rPr>
          <w:rFonts w:ascii="Arial" w:hAnsi="Arial" w:cs="Arial"/>
          <w:sz w:val="24"/>
          <w:szCs w:val="24"/>
        </w:rPr>
        <w:t>Odluka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EF785C">
        <w:rPr>
          <w:rFonts w:ascii="Arial" w:hAnsi="Arial" w:cs="Arial"/>
          <w:sz w:val="24"/>
          <w:szCs w:val="24"/>
        </w:rPr>
        <w:t>na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sz w:val="24"/>
          <w:szCs w:val="24"/>
        </w:rPr>
        <w:t>snagu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sz w:val="24"/>
          <w:szCs w:val="24"/>
        </w:rPr>
        <w:t>osmog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F785C">
        <w:rPr>
          <w:rFonts w:ascii="Arial" w:hAnsi="Arial" w:cs="Arial"/>
          <w:sz w:val="24"/>
          <w:szCs w:val="24"/>
        </w:rPr>
        <w:t>objavljivanja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EF785C">
        <w:rPr>
          <w:rFonts w:ascii="Arial" w:hAnsi="Arial" w:cs="Arial"/>
          <w:sz w:val="24"/>
          <w:szCs w:val="24"/>
        </w:rPr>
        <w:t>Službenom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sz w:val="24"/>
          <w:szCs w:val="24"/>
        </w:rPr>
        <w:t>listu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sz w:val="24"/>
          <w:szCs w:val="24"/>
        </w:rPr>
        <w:t>Crne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EF785C">
        <w:rPr>
          <w:rFonts w:ascii="Arial" w:hAnsi="Arial" w:cs="Arial"/>
          <w:sz w:val="24"/>
          <w:szCs w:val="24"/>
        </w:rPr>
        <w:t>opštinski</w:t>
      </w:r>
      <w:proofErr w:type="spellEnd"/>
      <w:r w:rsidRPr="00EF78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85C">
        <w:rPr>
          <w:rFonts w:ascii="Arial" w:hAnsi="Arial" w:cs="Arial"/>
          <w:sz w:val="24"/>
          <w:szCs w:val="24"/>
        </w:rPr>
        <w:t>propisi</w:t>
      </w:r>
      <w:proofErr w:type="spellEnd"/>
      <w:r w:rsidRPr="00EF785C">
        <w:rPr>
          <w:rFonts w:ascii="Arial" w:hAnsi="Arial" w:cs="Arial"/>
          <w:sz w:val="24"/>
          <w:szCs w:val="24"/>
        </w:rPr>
        <w:t>".</w:t>
      </w:r>
    </w:p>
    <w:p w:rsidR="00C343C9" w:rsidRDefault="00C343C9" w:rsidP="005D286C">
      <w:pPr>
        <w:pStyle w:val="T30X"/>
        <w:rPr>
          <w:rFonts w:ascii="Arial" w:hAnsi="Arial" w:cs="Arial"/>
          <w:sz w:val="24"/>
          <w:szCs w:val="24"/>
        </w:rPr>
      </w:pPr>
    </w:p>
    <w:p w:rsidR="00C343C9" w:rsidRPr="0067288B" w:rsidRDefault="0067288B" w:rsidP="0067288B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67288B">
        <w:rPr>
          <w:rFonts w:ascii="Arial" w:hAnsi="Arial" w:cs="Arial"/>
          <w:b w:val="0"/>
          <w:sz w:val="24"/>
          <w:szCs w:val="24"/>
        </w:rPr>
        <w:t>Broj:</w:t>
      </w:r>
      <w:r w:rsidR="00060F9F">
        <w:rPr>
          <w:rFonts w:ascii="Arial" w:hAnsi="Arial" w:cs="Arial"/>
          <w:b w:val="0"/>
          <w:sz w:val="24"/>
          <w:szCs w:val="24"/>
        </w:rPr>
        <w:t>03-040/20-43</w:t>
      </w:r>
      <w:bookmarkStart w:id="0" w:name="_GoBack"/>
      <w:bookmarkEnd w:id="0"/>
      <w:r w:rsidRPr="0067288B">
        <w:rPr>
          <w:rFonts w:ascii="Arial" w:hAnsi="Arial" w:cs="Arial"/>
          <w:b w:val="0"/>
          <w:sz w:val="24"/>
          <w:szCs w:val="24"/>
        </w:rPr>
        <w:t xml:space="preserve"> </w:t>
      </w:r>
    </w:p>
    <w:p w:rsidR="0067288B" w:rsidRPr="0067288B" w:rsidRDefault="0067288B" w:rsidP="0067288B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67288B">
        <w:rPr>
          <w:rFonts w:ascii="Arial" w:hAnsi="Arial" w:cs="Arial"/>
          <w:b w:val="0"/>
          <w:sz w:val="24"/>
          <w:szCs w:val="24"/>
        </w:rPr>
        <w:t>Tivat, 20.</w:t>
      </w:r>
      <w:proofErr w:type="gramStart"/>
      <w:r w:rsidRPr="0067288B">
        <w:rPr>
          <w:rFonts w:ascii="Arial" w:hAnsi="Arial" w:cs="Arial"/>
          <w:b w:val="0"/>
          <w:sz w:val="24"/>
          <w:szCs w:val="24"/>
        </w:rPr>
        <w:t>02.2020.godine</w:t>
      </w:r>
      <w:proofErr w:type="gramEnd"/>
    </w:p>
    <w:p w:rsidR="0067288B" w:rsidRPr="0067288B" w:rsidRDefault="0067288B" w:rsidP="0067288B">
      <w:pPr>
        <w:pStyle w:val="N01Z"/>
        <w:rPr>
          <w:rFonts w:ascii="Arial" w:hAnsi="Arial" w:cs="Arial"/>
          <w:b w:val="0"/>
          <w:sz w:val="24"/>
          <w:szCs w:val="24"/>
        </w:rPr>
      </w:pPr>
      <w:r w:rsidRPr="0067288B">
        <w:rPr>
          <w:rFonts w:ascii="Arial" w:hAnsi="Arial" w:cs="Arial"/>
          <w:b w:val="0"/>
          <w:sz w:val="24"/>
          <w:szCs w:val="24"/>
        </w:rPr>
        <w:t>SKUPŠTINA OPŠTINE TIVAT</w:t>
      </w:r>
    </w:p>
    <w:p w:rsidR="0067288B" w:rsidRPr="0067288B" w:rsidRDefault="0067288B" w:rsidP="0067288B">
      <w:pPr>
        <w:pStyle w:val="N01Z"/>
        <w:rPr>
          <w:rFonts w:ascii="Arial" w:hAnsi="Arial" w:cs="Arial"/>
          <w:b w:val="0"/>
          <w:sz w:val="24"/>
          <w:szCs w:val="24"/>
        </w:rPr>
      </w:pPr>
      <w:r w:rsidRPr="0067288B">
        <w:rPr>
          <w:rFonts w:ascii="Arial" w:hAnsi="Arial" w:cs="Arial"/>
          <w:b w:val="0"/>
          <w:sz w:val="24"/>
          <w:szCs w:val="24"/>
        </w:rPr>
        <w:t>Predsjednik</w:t>
      </w:r>
    </w:p>
    <w:p w:rsidR="0067288B" w:rsidRPr="0067288B" w:rsidRDefault="0067288B" w:rsidP="0067288B">
      <w:pPr>
        <w:pStyle w:val="N01Z"/>
        <w:rPr>
          <w:rFonts w:ascii="Arial" w:hAnsi="Arial" w:cs="Arial"/>
          <w:b w:val="0"/>
          <w:sz w:val="24"/>
          <w:szCs w:val="24"/>
        </w:rPr>
      </w:pPr>
      <w:r w:rsidRPr="0067288B">
        <w:rPr>
          <w:rFonts w:ascii="Arial" w:hAnsi="Arial" w:cs="Arial"/>
          <w:b w:val="0"/>
          <w:sz w:val="24"/>
          <w:szCs w:val="24"/>
        </w:rPr>
        <w:t xml:space="preserve">Ivan </w:t>
      </w:r>
      <w:proofErr w:type="spellStart"/>
      <w:proofErr w:type="gramStart"/>
      <w:r w:rsidRPr="0067288B">
        <w:rPr>
          <w:rFonts w:ascii="Arial" w:hAnsi="Arial" w:cs="Arial"/>
          <w:b w:val="0"/>
          <w:sz w:val="24"/>
          <w:szCs w:val="24"/>
        </w:rPr>
        <w:t>Novosel,s.r</w:t>
      </w:r>
      <w:proofErr w:type="spellEnd"/>
      <w:r w:rsidRPr="0067288B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C343C9" w:rsidRDefault="00C343C9" w:rsidP="005D286C">
      <w:pPr>
        <w:pStyle w:val="N01Z"/>
        <w:rPr>
          <w:rFonts w:ascii="Arial" w:hAnsi="Arial" w:cs="Arial"/>
          <w:sz w:val="24"/>
          <w:szCs w:val="24"/>
        </w:rPr>
      </w:pPr>
    </w:p>
    <w:p w:rsidR="00C343C9" w:rsidRDefault="00C343C9" w:rsidP="005D286C">
      <w:pPr>
        <w:pStyle w:val="N01Z"/>
        <w:rPr>
          <w:rFonts w:ascii="Arial" w:hAnsi="Arial" w:cs="Arial"/>
          <w:sz w:val="24"/>
          <w:szCs w:val="24"/>
        </w:rPr>
      </w:pPr>
    </w:p>
    <w:p w:rsidR="00C343C9" w:rsidRDefault="00C343C9" w:rsidP="005D286C">
      <w:pPr>
        <w:pStyle w:val="N01Z"/>
        <w:rPr>
          <w:rFonts w:ascii="Arial" w:hAnsi="Arial" w:cs="Arial"/>
          <w:sz w:val="24"/>
          <w:szCs w:val="24"/>
        </w:rPr>
      </w:pPr>
    </w:p>
    <w:p w:rsidR="00C343C9" w:rsidRDefault="00C343C9" w:rsidP="005D286C">
      <w:pPr>
        <w:pStyle w:val="N01Z"/>
        <w:rPr>
          <w:rFonts w:ascii="Arial" w:hAnsi="Arial" w:cs="Arial"/>
          <w:sz w:val="24"/>
          <w:szCs w:val="24"/>
        </w:rPr>
      </w:pPr>
    </w:p>
    <w:p w:rsidR="005D286C" w:rsidRPr="00EF785C" w:rsidRDefault="005D286C" w:rsidP="005D286C">
      <w:pPr>
        <w:pStyle w:val="NoSpacing"/>
        <w:rPr>
          <w:rFonts w:ascii="Arial" w:hAnsi="Arial" w:cs="Arial"/>
          <w:sz w:val="24"/>
          <w:szCs w:val="24"/>
        </w:rPr>
      </w:pPr>
    </w:p>
    <w:sectPr w:rsidR="005D286C" w:rsidRPr="00EF785C" w:rsidSect="0067288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526"/>
    <w:multiLevelType w:val="hybridMultilevel"/>
    <w:tmpl w:val="5A0867B8"/>
    <w:lvl w:ilvl="0" w:tplc="BD32D79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8907A00"/>
    <w:multiLevelType w:val="hybridMultilevel"/>
    <w:tmpl w:val="665EB8E6"/>
    <w:lvl w:ilvl="0" w:tplc="BD32D798">
      <w:numFmt w:val="bullet"/>
      <w:lvlText w:val="-"/>
      <w:lvlJc w:val="left"/>
      <w:pPr>
        <w:ind w:left="92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F2E3E72"/>
    <w:multiLevelType w:val="hybridMultilevel"/>
    <w:tmpl w:val="D25C9830"/>
    <w:lvl w:ilvl="0" w:tplc="BD32D798">
      <w:numFmt w:val="bullet"/>
      <w:lvlText w:val="-"/>
      <w:lvlJc w:val="left"/>
      <w:pPr>
        <w:ind w:left="12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FEC44EA"/>
    <w:multiLevelType w:val="hybridMultilevel"/>
    <w:tmpl w:val="E0AE2E2E"/>
    <w:lvl w:ilvl="0" w:tplc="BD32D7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7B6F"/>
    <w:multiLevelType w:val="hybridMultilevel"/>
    <w:tmpl w:val="3C64182E"/>
    <w:lvl w:ilvl="0" w:tplc="BD32D798"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0CAE"/>
    <w:multiLevelType w:val="hybridMultilevel"/>
    <w:tmpl w:val="6012E9D8"/>
    <w:lvl w:ilvl="0" w:tplc="CAEA2358">
      <w:numFmt w:val="bullet"/>
      <w:lvlText w:val="-"/>
      <w:lvlJc w:val="left"/>
      <w:pPr>
        <w:ind w:left="83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C"/>
    <w:rsid w:val="00032E16"/>
    <w:rsid w:val="00060F9F"/>
    <w:rsid w:val="000A6190"/>
    <w:rsid w:val="001249E6"/>
    <w:rsid w:val="001B47E2"/>
    <w:rsid w:val="002D7C4C"/>
    <w:rsid w:val="002F1D6A"/>
    <w:rsid w:val="003B2677"/>
    <w:rsid w:val="0047564C"/>
    <w:rsid w:val="00562390"/>
    <w:rsid w:val="00574E12"/>
    <w:rsid w:val="005D286C"/>
    <w:rsid w:val="00630963"/>
    <w:rsid w:val="0067288B"/>
    <w:rsid w:val="0067764C"/>
    <w:rsid w:val="006A635C"/>
    <w:rsid w:val="00707FA6"/>
    <w:rsid w:val="007F5D9B"/>
    <w:rsid w:val="008A22BC"/>
    <w:rsid w:val="008B51D3"/>
    <w:rsid w:val="008E3B0B"/>
    <w:rsid w:val="00933B61"/>
    <w:rsid w:val="00967A2C"/>
    <w:rsid w:val="009B34EF"/>
    <w:rsid w:val="00A46A2B"/>
    <w:rsid w:val="00B04C97"/>
    <w:rsid w:val="00B74F18"/>
    <w:rsid w:val="00C343C9"/>
    <w:rsid w:val="00CA44F7"/>
    <w:rsid w:val="00CC214B"/>
    <w:rsid w:val="00EA3708"/>
    <w:rsid w:val="00EF785C"/>
    <w:rsid w:val="00F02F9F"/>
    <w:rsid w:val="00F07E56"/>
    <w:rsid w:val="00F12D1F"/>
    <w:rsid w:val="00F95920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C9C"/>
  <w15:docId w15:val="{707BFABB-BC29-4EA3-B47F-18E3D108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D286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5D286C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1Y">
    <w:name w:val="N01Y"/>
    <w:basedOn w:val="Normal"/>
    <w:uiPriority w:val="99"/>
    <w:rsid w:val="005D286C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5D286C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5D286C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5D286C"/>
    <w:pPr>
      <w:spacing w:before="60" w:after="60"/>
      <w:jc w:val="center"/>
    </w:pPr>
    <w:rPr>
      <w:b/>
      <w:bCs/>
    </w:rPr>
  </w:style>
  <w:style w:type="paragraph" w:styleId="NoSpacing">
    <w:name w:val="No Spacing"/>
    <w:uiPriority w:val="1"/>
    <w:qFormat/>
    <w:rsid w:val="005D28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4465-A332-40D6-9A59-CFDC5E67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Radnjic</dc:creator>
  <cp:lastModifiedBy>Goran Babovic</cp:lastModifiedBy>
  <cp:revision>3</cp:revision>
  <cp:lastPrinted>2020-02-07T11:58:00Z</cp:lastPrinted>
  <dcterms:created xsi:type="dcterms:W3CDTF">2020-02-21T07:44:00Z</dcterms:created>
  <dcterms:modified xsi:type="dcterms:W3CDTF">2020-02-21T09:24:00Z</dcterms:modified>
</cp:coreProperties>
</file>