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82" w:rsidRPr="00B469A2" w:rsidRDefault="004C76E6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Na osnovu člana 20 Zakona o poljoprivredi i ruralnom razvoju</w:t>
      </w:r>
      <w:r w:rsidR="006879F5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765CC" w:rsidRPr="00B469A2">
        <w:rPr>
          <w:rFonts w:ascii="Arial" w:hAnsi="Arial" w:cs="Arial"/>
          <w:sz w:val="24"/>
          <w:szCs w:val="24"/>
        </w:rPr>
        <w:t>("</w:t>
      </w:r>
      <w:proofErr w:type="spellStart"/>
      <w:r w:rsidR="002765CC" w:rsidRPr="00B469A2">
        <w:rPr>
          <w:rFonts w:ascii="Arial" w:hAnsi="Arial" w:cs="Arial"/>
          <w:sz w:val="24"/>
          <w:szCs w:val="24"/>
        </w:rPr>
        <w:t>Službeni</w:t>
      </w:r>
      <w:proofErr w:type="spellEnd"/>
      <w:r w:rsidR="002765CC" w:rsidRPr="00B469A2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2765CC" w:rsidRPr="00B469A2">
        <w:rPr>
          <w:rFonts w:ascii="Arial" w:hAnsi="Arial" w:cs="Arial"/>
          <w:sz w:val="24"/>
          <w:szCs w:val="24"/>
        </w:rPr>
        <w:t>Crne</w:t>
      </w:r>
      <w:proofErr w:type="spellEnd"/>
      <w:r w:rsidR="002765CC" w:rsidRPr="00B469A2">
        <w:rPr>
          <w:rFonts w:ascii="Arial" w:hAnsi="Arial" w:cs="Arial"/>
          <w:sz w:val="24"/>
          <w:szCs w:val="24"/>
        </w:rPr>
        <w:t xml:space="preserve"> Gore", br. 056/09 od 14.08.2009, 018/11 od 01.04.2011, 040/11 od 08.08.2011, 034/14 od 08.08.2014, 001/15 od 05.01.2015, 030/17 od 09.05.2017, 051/17 od 03.08.2017)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i člana 3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5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proofErr w:type="gramStart"/>
      <w:r w:rsidRPr="00B469A2">
        <w:rPr>
          <w:rFonts w:ascii="Arial" w:hAnsi="Arial" w:cs="Arial"/>
          <w:sz w:val="24"/>
          <w:szCs w:val="24"/>
          <w:lang w:val="sr-Latn-ME"/>
        </w:rPr>
        <w:t>(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„</w:t>
      </w:r>
      <w:proofErr w:type="gramEnd"/>
      <w:r w:rsidR="002765CC" w:rsidRPr="00B469A2">
        <w:rPr>
          <w:rFonts w:ascii="Arial" w:hAnsi="Arial" w:cs="Arial"/>
          <w:sz w:val="24"/>
          <w:szCs w:val="24"/>
          <w:lang w:val="sr-Latn-ME"/>
        </w:rPr>
        <w:t>Služ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beni  list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CG br.024/18 od 12.07.2018.</w:t>
      </w:r>
      <w:r w:rsidRPr="00B469A2">
        <w:rPr>
          <w:rFonts w:ascii="Arial" w:hAnsi="Arial" w:cs="Arial"/>
          <w:sz w:val="24"/>
          <w:szCs w:val="24"/>
          <w:lang w:val="sr-Latn-ME"/>
        </w:rPr>
        <w:t>) Skupština Opštine Tivat na sj</w:t>
      </w:r>
      <w:r w:rsidR="00B469A2">
        <w:rPr>
          <w:rFonts w:ascii="Arial" w:hAnsi="Arial" w:cs="Arial"/>
          <w:sz w:val="24"/>
          <w:szCs w:val="24"/>
          <w:lang w:val="sr-Latn-ME"/>
        </w:rPr>
        <w:t>ednici održanoj dana 20.02.</w:t>
      </w:r>
      <w:r w:rsidRPr="00B469A2">
        <w:rPr>
          <w:rFonts w:ascii="Arial" w:hAnsi="Arial" w:cs="Arial"/>
          <w:sz w:val="24"/>
          <w:szCs w:val="24"/>
          <w:lang w:val="sr-Latn-ME"/>
        </w:rPr>
        <w:t>20</w:t>
      </w:r>
      <w:r w:rsidR="00B923CB" w:rsidRPr="00B469A2">
        <w:rPr>
          <w:rFonts w:ascii="Arial" w:hAnsi="Arial" w:cs="Arial"/>
          <w:sz w:val="24"/>
          <w:szCs w:val="24"/>
          <w:lang w:val="sr-Latn-ME"/>
        </w:rPr>
        <w:t>20</w:t>
      </w:r>
      <w:r w:rsidRPr="00B469A2">
        <w:rPr>
          <w:rFonts w:ascii="Arial" w:hAnsi="Arial" w:cs="Arial"/>
          <w:sz w:val="24"/>
          <w:szCs w:val="24"/>
          <w:lang w:val="sr-Latn-ME"/>
        </w:rPr>
        <w:t>.godine, donijela je</w:t>
      </w:r>
    </w:p>
    <w:p w:rsidR="004C76E6" w:rsidRPr="00B469A2" w:rsidRDefault="004C76E6" w:rsidP="004C76E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ODLUKU</w:t>
      </w:r>
    </w:p>
    <w:p w:rsidR="004C76E6" w:rsidRPr="00B469A2" w:rsidRDefault="004C76E6" w:rsidP="004C76E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O</w:t>
      </w:r>
      <w:r w:rsidR="00342B7B" w:rsidRPr="00B469A2">
        <w:rPr>
          <w:rFonts w:ascii="Arial" w:hAnsi="Arial" w:cs="Arial"/>
          <w:b/>
          <w:sz w:val="24"/>
          <w:szCs w:val="24"/>
          <w:lang w:val="sr-Latn-ME"/>
        </w:rPr>
        <w:t xml:space="preserve"> izmjeni i</w:t>
      </w:r>
      <w:r w:rsidRPr="00B469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351F70" w:rsidRPr="00B469A2">
        <w:rPr>
          <w:rFonts w:ascii="Arial" w:hAnsi="Arial" w:cs="Arial"/>
          <w:b/>
          <w:sz w:val="24"/>
          <w:szCs w:val="24"/>
          <w:lang w:val="sr-Latn-ME"/>
        </w:rPr>
        <w:t xml:space="preserve">dopuni </w:t>
      </w:r>
      <w:r w:rsidRPr="00B469A2">
        <w:rPr>
          <w:rFonts w:ascii="Arial" w:hAnsi="Arial" w:cs="Arial"/>
          <w:b/>
          <w:sz w:val="24"/>
          <w:szCs w:val="24"/>
          <w:lang w:val="sr-Latn-ME"/>
        </w:rPr>
        <w:t>Odluke o podsticajima u razvoj poljoprivrede</w:t>
      </w:r>
    </w:p>
    <w:p w:rsidR="00B469A2" w:rsidRDefault="00B469A2" w:rsidP="004C76E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4C76E6" w:rsidRPr="00B469A2" w:rsidRDefault="004C76E6" w:rsidP="004C76E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 1</w:t>
      </w:r>
    </w:p>
    <w:p w:rsidR="00342B7B" w:rsidRPr="00B469A2" w:rsidRDefault="004C76E6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B469A2">
        <w:rPr>
          <w:rFonts w:ascii="Arial" w:hAnsi="Arial" w:cs="Arial"/>
          <w:sz w:val="24"/>
          <w:szCs w:val="24"/>
          <w:lang w:val="sr-Latn-ME"/>
        </w:rPr>
        <w:t>U Odluci o podsticajima u razvoj poljoprivrede</w:t>
      </w:r>
      <w:r w:rsidR="004961F8" w:rsidRPr="00B469A2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961F8" w:rsidRPr="00B469A2">
        <w:rPr>
          <w:rFonts w:ascii="Arial" w:hAnsi="Arial" w:cs="Arial"/>
          <w:sz w:val="24"/>
          <w:szCs w:val="24"/>
          <w:lang w:val="sr-Latn-ME"/>
        </w:rPr>
        <w:t xml:space="preserve">„Službeni list CG-opštinski propisi“, broj </w:t>
      </w:r>
      <w:r w:rsidR="00A526FC" w:rsidRPr="00B469A2">
        <w:rPr>
          <w:rFonts w:ascii="Arial" w:hAnsi="Arial" w:cs="Arial"/>
          <w:sz w:val="24"/>
          <w:szCs w:val="24"/>
          <w:lang w:val="sr-Latn-ME"/>
        </w:rPr>
        <w:t>020</w:t>
      </w:r>
      <w:r w:rsidR="004961F8" w:rsidRPr="00B469A2">
        <w:rPr>
          <w:rFonts w:ascii="Arial" w:hAnsi="Arial" w:cs="Arial"/>
          <w:sz w:val="24"/>
          <w:szCs w:val="24"/>
          <w:lang w:val="sr-Latn-ME"/>
        </w:rPr>
        <w:t>/17</w:t>
      </w:r>
      <w:r w:rsidR="00B923CB" w:rsidRPr="00B469A2">
        <w:rPr>
          <w:rFonts w:ascii="Arial" w:hAnsi="Arial" w:cs="Arial"/>
          <w:sz w:val="24"/>
          <w:szCs w:val="24"/>
          <w:lang w:val="sr-Latn-ME"/>
        </w:rPr>
        <w:t xml:space="preserve"> i 23/18</w:t>
      </w:r>
      <w:r w:rsidR="004961F8" w:rsidRPr="00B469A2">
        <w:rPr>
          <w:rFonts w:ascii="Arial" w:hAnsi="Arial" w:cs="Arial"/>
          <w:sz w:val="24"/>
          <w:szCs w:val="24"/>
          <w:lang w:val="sr-Latn-ME"/>
        </w:rPr>
        <w:t>)</w:t>
      </w:r>
      <w:r w:rsidR="0017743C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42B7B" w:rsidRPr="00B469A2">
        <w:rPr>
          <w:rFonts w:ascii="Arial" w:hAnsi="Arial" w:cs="Arial"/>
          <w:sz w:val="24"/>
          <w:szCs w:val="24"/>
          <w:lang w:val="sr-Latn-ME"/>
        </w:rPr>
        <w:t>u članu 7 naslov 2.1.2. Podrška razvoju voćarske proizvodnje, mjenja se i glasi „</w:t>
      </w:r>
      <w:r w:rsidR="00915145" w:rsidRPr="00B469A2">
        <w:rPr>
          <w:rFonts w:ascii="Arial" w:hAnsi="Arial" w:cs="Arial"/>
          <w:sz w:val="24"/>
          <w:szCs w:val="24"/>
          <w:lang w:val="sr-Latn-ME"/>
        </w:rPr>
        <w:t xml:space="preserve"> 2.1.2 </w:t>
      </w:r>
      <w:r w:rsidR="00342B7B" w:rsidRPr="00B469A2">
        <w:rPr>
          <w:rFonts w:ascii="Arial" w:hAnsi="Arial" w:cs="Arial"/>
          <w:sz w:val="24"/>
          <w:szCs w:val="24"/>
          <w:lang w:val="sr-Latn-ME"/>
        </w:rPr>
        <w:t>Podrška razvoju voćarske i vinogradarske proizvodnje“.</w:t>
      </w:r>
    </w:p>
    <w:p w:rsidR="0017743C" w:rsidRPr="00B469A2" w:rsidRDefault="00342B7B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U</w:t>
      </w:r>
      <w:r w:rsidR="0017743C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7743C" w:rsidRPr="00B469A2">
        <w:rPr>
          <w:rFonts w:ascii="Arial" w:hAnsi="Arial" w:cs="Arial"/>
          <w:sz w:val="24"/>
          <w:szCs w:val="24"/>
          <w:lang w:val="sr-Latn-ME"/>
        </w:rPr>
        <w:t>članu 7 stav 2</w:t>
      </w:r>
      <w:r w:rsidR="009D4A10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7743C" w:rsidRPr="00B469A2">
        <w:rPr>
          <w:rFonts w:ascii="Arial" w:hAnsi="Arial" w:cs="Arial"/>
          <w:sz w:val="24"/>
          <w:szCs w:val="24"/>
          <w:lang w:val="sr-Latn-ME"/>
        </w:rPr>
        <w:t>poslije alineje 4 dodaje se alineja 5 koja glasi:</w:t>
      </w:r>
    </w:p>
    <w:p w:rsidR="0017743C" w:rsidRPr="00B469A2" w:rsidRDefault="0017743C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„ – </w:t>
      </w:r>
      <w:r w:rsidR="003B1FCC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>.“</w:t>
      </w:r>
    </w:p>
    <w:p w:rsidR="00563165" w:rsidRPr="00B469A2" w:rsidRDefault="00563165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U istom  članu 7 u dijelu Kriterijumi prihvatljivosti dodaje se novi stav 6 koji glasi :</w:t>
      </w:r>
    </w:p>
    <w:p w:rsidR="00563165" w:rsidRPr="00B469A2" w:rsidRDefault="00563165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 Podrška u vinogradarstvu odnosi se na vinogradare koji u vlasništvu ili zakupu imaju najmanje 200 čokota vinove loze na jednoj površini.“</w:t>
      </w:r>
    </w:p>
    <w:p w:rsidR="00563165" w:rsidRPr="00B469A2" w:rsidRDefault="00563165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Dosadašnji stav </w:t>
      </w:r>
      <w:r w:rsidR="0010103E" w:rsidRPr="00B469A2">
        <w:rPr>
          <w:rFonts w:ascii="Arial" w:hAnsi="Arial" w:cs="Arial"/>
          <w:sz w:val="24"/>
          <w:szCs w:val="24"/>
          <w:lang w:val="sr-Latn-ME"/>
        </w:rPr>
        <w:t xml:space="preserve">6 </w:t>
      </w:r>
      <w:r w:rsidR="00594521" w:rsidRPr="00B469A2">
        <w:rPr>
          <w:rFonts w:ascii="Arial" w:hAnsi="Arial" w:cs="Arial"/>
          <w:sz w:val="24"/>
          <w:szCs w:val="24"/>
          <w:lang w:val="sr-Latn-ME"/>
        </w:rPr>
        <w:t>ovog člana</w:t>
      </w:r>
      <w:r w:rsidR="0010103E" w:rsidRPr="00B469A2">
        <w:rPr>
          <w:rFonts w:ascii="Arial" w:hAnsi="Arial" w:cs="Arial"/>
          <w:sz w:val="24"/>
          <w:szCs w:val="24"/>
          <w:lang w:val="sr-Latn-ME"/>
        </w:rPr>
        <w:t xml:space="preserve"> postaje stav 7.</w:t>
      </w:r>
    </w:p>
    <w:p w:rsidR="00B469A2" w:rsidRDefault="00B469A2" w:rsidP="009D4A1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D4A10" w:rsidRPr="00B469A2" w:rsidRDefault="009D4A10" w:rsidP="009D4A1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2</w:t>
      </w:r>
    </w:p>
    <w:p w:rsidR="009D4A10" w:rsidRPr="00B469A2" w:rsidRDefault="009D4A10" w:rsidP="009D4A1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U članu 8 </w:t>
      </w:r>
      <w:r w:rsidR="00CF1781" w:rsidRPr="00B469A2">
        <w:rPr>
          <w:rFonts w:ascii="Arial" w:hAnsi="Arial" w:cs="Arial"/>
          <w:sz w:val="24"/>
          <w:szCs w:val="24"/>
          <w:lang w:val="sr-Latn-ME"/>
        </w:rPr>
        <w:t>stav 1</w:t>
      </w:r>
      <w:r w:rsidR="00E35A57" w:rsidRPr="00B469A2">
        <w:rPr>
          <w:rFonts w:ascii="Arial" w:hAnsi="Arial" w:cs="Arial"/>
          <w:sz w:val="24"/>
          <w:szCs w:val="24"/>
          <w:lang w:val="sr-Latn-ME"/>
        </w:rPr>
        <w:t>,</w:t>
      </w:r>
      <w:r w:rsidR="00CF1781" w:rsidRPr="00B469A2">
        <w:rPr>
          <w:rFonts w:ascii="Arial" w:hAnsi="Arial" w:cs="Arial"/>
          <w:sz w:val="24"/>
          <w:szCs w:val="24"/>
          <w:lang w:val="sr-Latn-ME"/>
        </w:rPr>
        <w:t xml:space="preserve"> poslije alineje 4 dodaje se  alineja </w:t>
      </w:r>
      <w:r w:rsidR="0029211E" w:rsidRPr="00B469A2">
        <w:rPr>
          <w:rFonts w:ascii="Arial" w:hAnsi="Arial" w:cs="Arial"/>
          <w:sz w:val="24"/>
          <w:szCs w:val="24"/>
          <w:lang w:val="sr-Latn-ME"/>
        </w:rPr>
        <w:t xml:space="preserve">5 </w:t>
      </w:r>
      <w:r w:rsidR="00CF1781" w:rsidRPr="00B469A2">
        <w:rPr>
          <w:rFonts w:ascii="Arial" w:hAnsi="Arial" w:cs="Arial"/>
          <w:sz w:val="24"/>
          <w:szCs w:val="24"/>
          <w:lang w:val="sr-Latn-ME"/>
        </w:rPr>
        <w:t>koja glasi:</w:t>
      </w:r>
    </w:p>
    <w:p w:rsidR="00CF1781" w:rsidRPr="00B469A2" w:rsidRDefault="00CF1781" w:rsidP="009D4A1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„-</w:t>
      </w:r>
      <w:r w:rsidR="00DD50EA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>“.</w:t>
      </w:r>
    </w:p>
    <w:p w:rsidR="00B469A2" w:rsidRDefault="00B469A2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CF1781" w:rsidRPr="00B469A2" w:rsidRDefault="00CF1781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3</w:t>
      </w:r>
    </w:p>
    <w:p w:rsidR="00CF1781" w:rsidRPr="00B469A2" w:rsidRDefault="00CF1781" w:rsidP="00CF178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U članu 9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u dijelu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35A57" w:rsidRPr="00B469A2">
        <w:rPr>
          <w:rFonts w:ascii="Arial" w:hAnsi="Arial" w:cs="Arial"/>
          <w:sz w:val="24"/>
          <w:szCs w:val="24"/>
          <w:lang w:val="sr-Latn-ME"/>
        </w:rPr>
        <w:t xml:space="preserve">Prihvatljive investicije,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poslije alineje 4 dodaje se alineja </w:t>
      </w:r>
      <w:r w:rsidR="00594521" w:rsidRPr="00B469A2">
        <w:rPr>
          <w:rFonts w:ascii="Arial" w:hAnsi="Arial" w:cs="Arial"/>
          <w:sz w:val="24"/>
          <w:szCs w:val="24"/>
          <w:lang w:val="sr-Latn-ME"/>
        </w:rPr>
        <w:t>5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koja glasi:</w:t>
      </w:r>
    </w:p>
    <w:p w:rsidR="00CF1781" w:rsidRPr="00B469A2" w:rsidRDefault="00CF1781" w:rsidP="00CF178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„-</w:t>
      </w:r>
      <w:r w:rsidR="00DD50EA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“. </w:t>
      </w:r>
    </w:p>
    <w:p w:rsidR="00B469A2" w:rsidRDefault="00B469A2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B469A2" w:rsidRDefault="00B469A2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B469A2" w:rsidRDefault="00B469A2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CF1781" w:rsidRPr="00B469A2" w:rsidRDefault="00CF1781" w:rsidP="00CF178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lastRenderedPageBreak/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4</w:t>
      </w:r>
    </w:p>
    <w:p w:rsidR="00CF1781" w:rsidRPr="00B469A2" w:rsidRDefault="00CF1781" w:rsidP="00CF178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 U članu 10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 xml:space="preserve">u dijelu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Prihvatljive investicije, poslije alineje 4 dodaju se dvije  nove alineje  koje glase :</w:t>
      </w:r>
    </w:p>
    <w:p w:rsidR="00CF1781" w:rsidRPr="00B469A2" w:rsidRDefault="00CF1781" w:rsidP="00CF178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„- Nabavka opreme i mašina za održavanje pčelinjaka ( kosilice i motorne pile)</w:t>
      </w:r>
    </w:p>
    <w:p w:rsidR="00CF1781" w:rsidRPr="00B469A2" w:rsidRDefault="00CF1781" w:rsidP="00CF178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„-</w:t>
      </w:r>
      <w:r w:rsidR="00DD50EA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>“.</w:t>
      </w:r>
    </w:p>
    <w:p w:rsidR="00500B1D" w:rsidRPr="00B469A2" w:rsidRDefault="00500B1D" w:rsidP="0017743C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17743C" w:rsidRPr="00B469A2" w:rsidRDefault="0017743C" w:rsidP="0017743C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5</w:t>
      </w:r>
    </w:p>
    <w:p w:rsidR="00C44CFB" w:rsidRPr="00B469A2" w:rsidRDefault="0017743C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U</w:t>
      </w:r>
      <w:r w:rsidR="00C44CFB" w:rsidRPr="00B469A2">
        <w:rPr>
          <w:rFonts w:ascii="Arial" w:hAnsi="Arial" w:cs="Arial"/>
          <w:sz w:val="24"/>
          <w:szCs w:val="24"/>
          <w:lang w:val="sr-Latn-ME"/>
        </w:rPr>
        <w:t xml:space="preserve"> članu 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11 </w:t>
      </w:r>
      <w:r w:rsidR="00C44CFB" w:rsidRPr="00B469A2">
        <w:rPr>
          <w:rFonts w:ascii="Arial" w:hAnsi="Arial" w:cs="Arial"/>
          <w:sz w:val="24"/>
          <w:szCs w:val="24"/>
          <w:lang w:val="sr-Latn-ME"/>
        </w:rPr>
        <w:t xml:space="preserve">stav 1 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 xml:space="preserve">poslije alineje 2 </w:t>
      </w:r>
      <w:r w:rsidR="00C44CFB" w:rsidRPr="00B469A2">
        <w:rPr>
          <w:rFonts w:ascii="Arial" w:hAnsi="Arial" w:cs="Arial"/>
          <w:sz w:val="24"/>
          <w:szCs w:val="24"/>
          <w:lang w:val="sr-Latn-ME"/>
        </w:rPr>
        <w:t>dodaj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>u</w:t>
      </w:r>
      <w:r w:rsidR="00C44CFB" w:rsidRPr="00B469A2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 xml:space="preserve">dvije nove 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>alinej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>e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 koj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>e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 glas</w:t>
      </w:r>
      <w:r w:rsidR="00875FE5" w:rsidRPr="00B469A2">
        <w:rPr>
          <w:rFonts w:ascii="Arial" w:hAnsi="Arial" w:cs="Arial"/>
          <w:sz w:val="24"/>
          <w:szCs w:val="24"/>
          <w:lang w:val="sr-Latn-ME"/>
        </w:rPr>
        <w:t>e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44CFB" w:rsidRPr="00B469A2">
        <w:rPr>
          <w:rFonts w:ascii="Arial" w:hAnsi="Arial" w:cs="Arial"/>
          <w:sz w:val="24"/>
          <w:szCs w:val="24"/>
          <w:lang w:val="sr-Latn-ME"/>
        </w:rPr>
        <w:t>:</w:t>
      </w:r>
    </w:p>
    <w:p w:rsidR="00722A89" w:rsidRPr="00B469A2" w:rsidRDefault="00C44CFB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 xml:space="preserve"> -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2C7E" w:rsidRPr="00B469A2">
        <w:rPr>
          <w:rFonts w:ascii="Arial" w:hAnsi="Arial" w:cs="Arial"/>
          <w:sz w:val="24"/>
          <w:szCs w:val="24"/>
          <w:lang w:val="sr-Latn-ME"/>
        </w:rPr>
        <w:t>U živinarstvu</w:t>
      </w:r>
    </w:p>
    <w:p w:rsidR="00875FE5" w:rsidRPr="00B469A2" w:rsidRDefault="00875FE5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  -  </w:t>
      </w:r>
      <w:r w:rsidR="00DD50EA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>.“</w:t>
      </w:r>
    </w:p>
    <w:p w:rsidR="00CF2C7E" w:rsidRPr="00B469A2" w:rsidRDefault="00CF2C7E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U istom članu –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u dijelu Uslov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i prihvatljivosti,  dodaje se stav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 xml:space="preserve">3 </w:t>
      </w:r>
      <w:r w:rsidRPr="00B469A2">
        <w:rPr>
          <w:rFonts w:ascii="Arial" w:hAnsi="Arial" w:cs="Arial"/>
          <w:sz w:val="24"/>
          <w:szCs w:val="24"/>
          <w:lang w:val="sr-Latn-ME"/>
        </w:rPr>
        <w:t>i glasi :</w:t>
      </w:r>
    </w:p>
    <w:p w:rsidR="00CF2C7E" w:rsidRPr="00B469A2" w:rsidRDefault="00CF2C7E" w:rsidP="004C76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</w:t>
      </w:r>
      <w:r w:rsidR="00391E70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C475B" w:rsidRPr="00B469A2">
        <w:rPr>
          <w:rFonts w:ascii="Arial" w:hAnsi="Arial" w:cs="Arial"/>
          <w:sz w:val="24"/>
          <w:szCs w:val="24"/>
          <w:lang w:val="sr-Latn-ME"/>
        </w:rPr>
        <w:t>Podrška u živinarstvu obuhvata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 xml:space="preserve"> registrovana</w:t>
      </w:r>
      <w:r w:rsidR="002C475B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61CCC" w:rsidRPr="00B469A2">
        <w:rPr>
          <w:rFonts w:ascii="Arial" w:hAnsi="Arial" w:cs="Arial"/>
          <w:sz w:val="24"/>
          <w:szCs w:val="24"/>
          <w:lang w:val="sr-Latn-ME"/>
        </w:rPr>
        <w:t xml:space="preserve">poljoprivredna </w:t>
      </w:r>
      <w:r w:rsidR="002C475B" w:rsidRPr="00B469A2">
        <w:rPr>
          <w:rFonts w:ascii="Arial" w:hAnsi="Arial" w:cs="Arial"/>
          <w:sz w:val="24"/>
          <w:szCs w:val="24"/>
          <w:lang w:val="sr-Latn-ME"/>
        </w:rPr>
        <w:t xml:space="preserve">gazdinstva koja 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>u okviru</w:t>
      </w:r>
      <w:r w:rsidR="00634E0E" w:rsidRPr="00B469A2">
        <w:rPr>
          <w:rFonts w:ascii="Arial" w:hAnsi="Arial" w:cs="Arial"/>
          <w:sz w:val="24"/>
          <w:szCs w:val="24"/>
          <w:lang w:val="sr-Latn-ME"/>
        </w:rPr>
        <w:t xml:space="preserve"> neke 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 xml:space="preserve"> poljoprivredne proizvodnje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 za koju su već registrovani, uz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>gaj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>aju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ili će uzgajati </w:t>
      </w:r>
      <w:r w:rsidR="00837397" w:rsidRPr="00B469A2">
        <w:rPr>
          <w:rFonts w:ascii="Arial" w:hAnsi="Arial" w:cs="Arial"/>
          <w:sz w:val="24"/>
          <w:szCs w:val="24"/>
          <w:lang w:val="sr-Latn-ME"/>
        </w:rPr>
        <w:t>živinu u slobodnom sistemu uzgoja. Podrška se odnosi u učešću u troškovima nabavke opreme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, opremanje objekata za uzgoj živine, </w:t>
      </w:r>
      <w:r w:rsidR="00634E0E" w:rsidRPr="00B469A2">
        <w:rPr>
          <w:rFonts w:ascii="Arial" w:hAnsi="Arial" w:cs="Arial"/>
          <w:sz w:val="24"/>
          <w:szCs w:val="24"/>
          <w:lang w:val="sr-Latn-ME"/>
        </w:rPr>
        <w:t>kao i na učešće u troškovima nabavke živine.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C3664" w:rsidRPr="00B469A2">
        <w:rPr>
          <w:rFonts w:ascii="Arial" w:hAnsi="Arial" w:cs="Arial"/>
          <w:sz w:val="24"/>
          <w:szCs w:val="24"/>
          <w:lang w:val="sr-Latn-ME"/>
        </w:rPr>
        <w:t>Živina, u smislu ove odluke odnosi se na gajenje  kokoški, ćurki, gusaka i pataka</w:t>
      </w:r>
      <w:r w:rsidR="00391E70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C3664" w:rsidRPr="00B469A2">
        <w:rPr>
          <w:rFonts w:ascii="Arial" w:hAnsi="Arial" w:cs="Arial"/>
          <w:sz w:val="24"/>
          <w:szCs w:val="24"/>
          <w:lang w:val="sr-Latn-ME"/>
        </w:rPr>
        <w:t>“.</w:t>
      </w:r>
      <w:r w:rsidR="00316C52"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B469A2" w:rsidRDefault="00B469A2" w:rsidP="00C44CF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C44CFB" w:rsidRPr="00B469A2" w:rsidRDefault="00E35A57" w:rsidP="00C44CF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6</w:t>
      </w:r>
    </w:p>
    <w:p w:rsidR="00594521" w:rsidRPr="00B469A2" w:rsidRDefault="00594521" w:rsidP="0059452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U članu 12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u dijelu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Prihvatljive investicije, poslije alineje 3 dodaje se alineja 4 koja glasi:</w:t>
      </w:r>
    </w:p>
    <w:p w:rsidR="00594521" w:rsidRPr="00B469A2" w:rsidRDefault="00594521" w:rsidP="0059452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„-</w:t>
      </w:r>
      <w:r w:rsidR="00DD50EA" w:rsidRPr="00B469A2">
        <w:rPr>
          <w:rFonts w:ascii="Arial" w:hAnsi="Arial" w:cs="Arial"/>
          <w:sz w:val="24"/>
          <w:szCs w:val="24"/>
          <w:lang w:val="sr-Latn-ME"/>
        </w:rPr>
        <w:t>Označavanje, standardizovanje ili analiza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“. </w:t>
      </w:r>
    </w:p>
    <w:p w:rsidR="00B469A2" w:rsidRDefault="00B469A2" w:rsidP="004915C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4915C3" w:rsidRPr="00B469A2" w:rsidRDefault="004915C3" w:rsidP="004915C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 7</w:t>
      </w:r>
    </w:p>
    <w:p w:rsidR="003C1181" w:rsidRPr="00B469A2" w:rsidRDefault="003C1181" w:rsidP="004915C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U članu 14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 xml:space="preserve">u dijelu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Podsticaji obuhvataju, </w:t>
      </w:r>
      <w:r w:rsidR="00787CAA" w:rsidRPr="00B469A2">
        <w:rPr>
          <w:rFonts w:ascii="Arial" w:hAnsi="Arial" w:cs="Arial"/>
          <w:sz w:val="24"/>
          <w:szCs w:val="24"/>
          <w:lang w:val="sr-Latn-ME"/>
        </w:rPr>
        <w:t xml:space="preserve">mjenja se stav 3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00B1D" w:rsidRPr="00B469A2">
        <w:rPr>
          <w:rFonts w:ascii="Arial" w:hAnsi="Arial" w:cs="Arial"/>
          <w:sz w:val="24"/>
          <w:szCs w:val="24"/>
          <w:lang w:val="sr-Latn-ME"/>
        </w:rPr>
        <w:t xml:space="preserve">i </w:t>
      </w:r>
      <w:r w:rsidRPr="00B469A2">
        <w:rPr>
          <w:rFonts w:ascii="Arial" w:hAnsi="Arial" w:cs="Arial"/>
          <w:sz w:val="24"/>
          <w:szCs w:val="24"/>
          <w:lang w:val="sr-Latn-ME"/>
        </w:rPr>
        <w:t xml:space="preserve"> glasi:</w:t>
      </w:r>
    </w:p>
    <w:p w:rsidR="00636F39" w:rsidRPr="00B469A2" w:rsidRDefault="00636F39" w:rsidP="004915C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„</w:t>
      </w:r>
      <w:r w:rsidR="00787CAA" w:rsidRPr="00B469A2">
        <w:rPr>
          <w:rFonts w:ascii="Arial" w:hAnsi="Arial" w:cs="Arial"/>
          <w:sz w:val="24"/>
          <w:szCs w:val="24"/>
          <w:lang w:val="sr-Latn-ME"/>
        </w:rPr>
        <w:t>Učešće u organizovanju edukacija iz oblasti poljoprivredne proizvodnje, izdavanju s</w:t>
      </w:r>
      <w:r w:rsidR="00500B1D" w:rsidRPr="00B469A2">
        <w:rPr>
          <w:rFonts w:ascii="Arial" w:hAnsi="Arial" w:cs="Arial"/>
          <w:sz w:val="24"/>
          <w:szCs w:val="24"/>
          <w:lang w:val="sr-Latn-ME"/>
        </w:rPr>
        <w:t>t</w:t>
      </w:r>
      <w:r w:rsidR="00787CAA" w:rsidRPr="00B469A2">
        <w:rPr>
          <w:rFonts w:ascii="Arial" w:hAnsi="Arial" w:cs="Arial"/>
          <w:sz w:val="24"/>
          <w:szCs w:val="24"/>
          <w:lang w:val="sr-Latn-ME"/>
        </w:rPr>
        <w:t>ručnih časopisa iz oblasti poljoprivrede i ruralnog razvoja i učešće u troškovima izrade i dizajniranja etikete za poljoprivredne proizvode</w:t>
      </w:r>
      <w:r w:rsidRPr="00B469A2">
        <w:rPr>
          <w:rFonts w:ascii="Arial" w:hAnsi="Arial" w:cs="Arial"/>
          <w:sz w:val="24"/>
          <w:szCs w:val="24"/>
          <w:lang w:val="sr-Latn-ME"/>
        </w:rPr>
        <w:t>“.</w:t>
      </w:r>
    </w:p>
    <w:p w:rsidR="00594521" w:rsidRPr="00B469A2" w:rsidRDefault="00594521" w:rsidP="0059452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 xml:space="preserve">Član </w:t>
      </w:r>
      <w:r w:rsidR="004915C3" w:rsidRPr="00B469A2">
        <w:rPr>
          <w:rFonts w:ascii="Arial" w:hAnsi="Arial" w:cs="Arial"/>
          <w:b/>
          <w:sz w:val="24"/>
          <w:szCs w:val="24"/>
          <w:lang w:val="sr-Latn-ME"/>
        </w:rPr>
        <w:t>8</w:t>
      </w:r>
    </w:p>
    <w:p w:rsidR="00594521" w:rsidRPr="00B469A2" w:rsidRDefault="0029211E" w:rsidP="0059452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594521" w:rsidRPr="00B469A2">
        <w:rPr>
          <w:rFonts w:ascii="Arial" w:hAnsi="Arial" w:cs="Arial"/>
          <w:sz w:val="24"/>
          <w:szCs w:val="24"/>
          <w:lang w:val="sr-Latn-ME"/>
        </w:rPr>
        <w:t xml:space="preserve"> 15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>u dijelu</w:t>
      </w:r>
      <w:r w:rsidR="00594521" w:rsidRPr="00B469A2">
        <w:rPr>
          <w:rFonts w:ascii="Arial" w:hAnsi="Arial" w:cs="Arial"/>
          <w:sz w:val="24"/>
          <w:szCs w:val="24"/>
          <w:lang w:val="sr-Latn-ME"/>
        </w:rPr>
        <w:t xml:space="preserve"> Prihvatljive investicije, </w:t>
      </w:r>
      <w:r w:rsidR="002765CC" w:rsidRPr="00B469A2">
        <w:rPr>
          <w:rFonts w:ascii="Arial" w:hAnsi="Arial" w:cs="Arial"/>
          <w:sz w:val="24"/>
          <w:szCs w:val="24"/>
          <w:lang w:val="sr-Latn-ME"/>
        </w:rPr>
        <w:t xml:space="preserve">stav 1. </w:t>
      </w:r>
      <w:r w:rsidR="00594521" w:rsidRPr="00B469A2">
        <w:rPr>
          <w:rFonts w:ascii="Arial" w:hAnsi="Arial" w:cs="Arial"/>
          <w:sz w:val="24"/>
          <w:szCs w:val="24"/>
          <w:lang w:val="sr-Latn-ME"/>
        </w:rPr>
        <w:t>mijenja se i glasi:</w:t>
      </w:r>
    </w:p>
    <w:p w:rsidR="00594521" w:rsidRPr="00B469A2" w:rsidRDefault="00594521" w:rsidP="0059452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lastRenderedPageBreak/>
        <w:t>„Refundiranje dijela troškova nabavke opreme za ribarstvo ili marikulturu</w:t>
      </w:r>
      <w:r w:rsidR="00AB4A1C" w:rsidRPr="00B469A2">
        <w:rPr>
          <w:rFonts w:ascii="Arial" w:hAnsi="Arial" w:cs="Arial"/>
          <w:sz w:val="24"/>
          <w:szCs w:val="24"/>
          <w:lang w:val="sr-Latn-ME"/>
        </w:rPr>
        <w:t xml:space="preserve"> kao i za označavanje, standardizovanje ili analizu kvaliteta proizvoda</w:t>
      </w:r>
      <w:r w:rsidRPr="00B469A2">
        <w:rPr>
          <w:rFonts w:ascii="Arial" w:hAnsi="Arial" w:cs="Arial"/>
          <w:sz w:val="24"/>
          <w:szCs w:val="24"/>
          <w:lang w:val="sr-Latn-ME"/>
        </w:rPr>
        <w:t>“.</w:t>
      </w:r>
    </w:p>
    <w:p w:rsidR="00301C90" w:rsidRPr="00B469A2" w:rsidRDefault="00301C90" w:rsidP="00301C90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B469A2">
        <w:rPr>
          <w:rFonts w:ascii="Arial" w:hAnsi="Arial" w:cs="Arial"/>
          <w:b/>
          <w:sz w:val="24"/>
          <w:szCs w:val="24"/>
          <w:lang w:val="sr-Latn-ME"/>
        </w:rPr>
        <w:t>Član</w:t>
      </w:r>
      <w:r w:rsidR="00594521" w:rsidRPr="00B469A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4915C3" w:rsidRPr="00B469A2">
        <w:rPr>
          <w:rFonts w:ascii="Arial" w:hAnsi="Arial" w:cs="Arial"/>
          <w:b/>
          <w:sz w:val="24"/>
          <w:szCs w:val="24"/>
          <w:lang w:val="sr-Latn-ME"/>
        </w:rPr>
        <w:t>9</w:t>
      </w:r>
    </w:p>
    <w:p w:rsidR="00E61067" w:rsidRPr="00B469A2" w:rsidRDefault="00E61067" w:rsidP="00E61067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 xml:space="preserve">Ova Odluka stupa na snagu </w:t>
      </w:r>
      <w:r w:rsidR="00722A89" w:rsidRPr="00B469A2">
        <w:rPr>
          <w:rFonts w:ascii="Arial" w:hAnsi="Arial" w:cs="Arial"/>
          <w:sz w:val="24"/>
          <w:szCs w:val="24"/>
          <w:lang w:val="sr-Latn-ME"/>
        </w:rPr>
        <w:t xml:space="preserve">osmog dana od dana objavljivanja u </w:t>
      </w:r>
      <w:r w:rsidRPr="00B469A2">
        <w:rPr>
          <w:rFonts w:ascii="Arial" w:hAnsi="Arial" w:cs="Arial"/>
          <w:sz w:val="24"/>
          <w:szCs w:val="24"/>
          <w:lang w:val="sr-Latn-ME"/>
        </w:rPr>
        <w:t>u „Službenom listu CG-opštinski propisi“.</w:t>
      </w:r>
    </w:p>
    <w:p w:rsidR="00E61067" w:rsidRPr="00B469A2" w:rsidRDefault="00E61067" w:rsidP="00550F45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Broj:</w:t>
      </w:r>
      <w:r w:rsidR="002C78DB">
        <w:rPr>
          <w:rFonts w:ascii="Arial" w:hAnsi="Arial" w:cs="Arial"/>
          <w:sz w:val="24"/>
          <w:szCs w:val="24"/>
          <w:lang w:val="sr-Latn-ME"/>
        </w:rPr>
        <w:t>03-040/20-44</w:t>
      </w:r>
      <w:bookmarkStart w:id="0" w:name="_GoBack"/>
      <w:bookmarkEnd w:id="0"/>
    </w:p>
    <w:p w:rsidR="00B469A2" w:rsidRPr="00B469A2" w:rsidRDefault="00B469A2" w:rsidP="00550F45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Tivat, 20.02.2020.godine</w:t>
      </w:r>
    </w:p>
    <w:p w:rsidR="00B469A2" w:rsidRDefault="00B469A2" w:rsidP="00550F45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E61067" w:rsidRPr="00B469A2" w:rsidRDefault="00E61067" w:rsidP="00550F4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E61067" w:rsidRPr="00B469A2" w:rsidRDefault="00E61067" w:rsidP="00550F4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Predsjednik</w:t>
      </w:r>
    </w:p>
    <w:p w:rsidR="00E61067" w:rsidRPr="00B469A2" w:rsidRDefault="00E61067" w:rsidP="00550F45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B469A2">
        <w:rPr>
          <w:rFonts w:ascii="Arial" w:hAnsi="Arial" w:cs="Arial"/>
          <w:sz w:val="24"/>
          <w:szCs w:val="24"/>
          <w:lang w:val="sr-Latn-ME"/>
        </w:rPr>
        <w:t>Ivan Novosel</w:t>
      </w:r>
    </w:p>
    <w:p w:rsidR="00B469A2" w:rsidRDefault="00B469A2" w:rsidP="00E50945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B469A2" w:rsidRDefault="00B469A2" w:rsidP="00E50945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A526FC" w:rsidRPr="00B469A2" w:rsidRDefault="00A526FC" w:rsidP="00301C90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A526FC" w:rsidRPr="00B469A2" w:rsidSect="00B469A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F"/>
    <w:rsid w:val="00032F1C"/>
    <w:rsid w:val="0004744D"/>
    <w:rsid w:val="00060E1F"/>
    <w:rsid w:val="000E7DCB"/>
    <w:rsid w:val="0010103E"/>
    <w:rsid w:val="0015459D"/>
    <w:rsid w:val="00160A81"/>
    <w:rsid w:val="0017743C"/>
    <w:rsid w:val="001B79FA"/>
    <w:rsid w:val="001E6BD9"/>
    <w:rsid w:val="002166AA"/>
    <w:rsid w:val="002407A3"/>
    <w:rsid w:val="00274371"/>
    <w:rsid w:val="002765CC"/>
    <w:rsid w:val="0029211E"/>
    <w:rsid w:val="0029305F"/>
    <w:rsid w:val="002C1DC1"/>
    <w:rsid w:val="002C475B"/>
    <w:rsid w:val="002C78DB"/>
    <w:rsid w:val="00301C90"/>
    <w:rsid w:val="00316C52"/>
    <w:rsid w:val="00342B7B"/>
    <w:rsid w:val="00351F70"/>
    <w:rsid w:val="003574CD"/>
    <w:rsid w:val="00391E70"/>
    <w:rsid w:val="003B1FCC"/>
    <w:rsid w:val="003C1181"/>
    <w:rsid w:val="003E3076"/>
    <w:rsid w:val="003F60CF"/>
    <w:rsid w:val="00430F58"/>
    <w:rsid w:val="004536A1"/>
    <w:rsid w:val="004915C3"/>
    <w:rsid w:val="004961F8"/>
    <w:rsid w:val="004C76E6"/>
    <w:rsid w:val="00500B1D"/>
    <w:rsid w:val="00550F45"/>
    <w:rsid w:val="00563165"/>
    <w:rsid w:val="00594521"/>
    <w:rsid w:val="00634E0E"/>
    <w:rsid w:val="00636F39"/>
    <w:rsid w:val="00643BDE"/>
    <w:rsid w:val="006879F5"/>
    <w:rsid w:val="00722A89"/>
    <w:rsid w:val="00761CCC"/>
    <w:rsid w:val="00787CAA"/>
    <w:rsid w:val="007924FA"/>
    <w:rsid w:val="0079432E"/>
    <w:rsid w:val="00794882"/>
    <w:rsid w:val="00837397"/>
    <w:rsid w:val="008451F3"/>
    <w:rsid w:val="00875FE5"/>
    <w:rsid w:val="008B2A77"/>
    <w:rsid w:val="00915145"/>
    <w:rsid w:val="009A33C9"/>
    <w:rsid w:val="009D4A10"/>
    <w:rsid w:val="009F1253"/>
    <w:rsid w:val="009F3926"/>
    <w:rsid w:val="00A526FC"/>
    <w:rsid w:val="00A831BE"/>
    <w:rsid w:val="00A97779"/>
    <w:rsid w:val="00AA7A09"/>
    <w:rsid w:val="00AB4A1C"/>
    <w:rsid w:val="00AE465A"/>
    <w:rsid w:val="00B469A2"/>
    <w:rsid w:val="00B923CB"/>
    <w:rsid w:val="00BB0DF4"/>
    <w:rsid w:val="00BF47F0"/>
    <w:rsid w:val="00C44CFB"/>
    <w:rsid w:val="00C52412"/>
    <w:rsid w:val="00C53855"/>
    <w:rsid w:val="00CC1C2F"/>
    <w:rsid w:val="00CC3664"/>
    <w:rsid w:val="00CF1781"/>
    <w:rsid w:val="00CF2C7E"/>
    <w:rsid w:val="00D16FC3"/>
    <w:rsid w:val="00D860C6"/>
    <w:rsid w:val="00DD50EA"/>
    <w:rsid w:val="00E35990"/>
    <w:rsid w:val="00E35A57"/>
    <w:rsid w:val="00E50945"/>
    <w:rsid w:val="00E51595"/>
    <w:rsid w:val="00E61067"/>
    <w:rsid w:val="00EF48D9"/>
    <w:rsid w:val="00F345FF"/>
    <w:rsid w:val="00FA33C7"/>
    <w:rsid w:val="00FA680C"/>
    <w:rsid w:val="00FE4909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05F"/>
  <w15:docId w15:val="{D8A31C09-C460-44A5-AFBE-096F95E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55"/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character" w:customStyle="1" w:styleId="FontStyle12">
    <w:name w:val="Font Style12"/>
    <w:uiPriority w:val="99"/>
    <w:rsid w:val="00A526FC"/>
    <w:rPr>
      <w:rFonts w:ascii="Arial Unicode MS" w:eastAsia="Arial Unicode MS" w:hAnsi="Arial Unicode MS" w:cs="Arial Unicode MS" w:hint="eastAsi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738-143D-4944-B730-65F58D8A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Kilibarda</dc:creator>
  <cp:lastModifiedBy>Goran Babovic</cp:lastModifiedBy>
  <cp:revision>5</cp:revision>
  <cp:lastPrinted>2020-02-07T10:38:00Z</cp:lastPrinted>
  <dcterms:created xsi:type="dcterms:W3CDTF">2020-02-21T07:47:00Z</dcterms:created>
  <dcterms:modified xsi:type="dcterms:W3CDTF">2020-02-21T09:24:00Z</dcterms:modified>
</cp:coreProperties>
</file>