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02" w:rsidRPr="005B7313" w:rsidRDefault="003A2802" w:rsidP="003A2802">
      <w:pPr>
        <w:pStyle w:val="Quote"/>
        <w:ind w:firstLine="426"/>
        <w:jc w:val="both"/>
        <w:rPr>
          <w:rStyle w:val="Strong"/>
          <w:rFonts w:ascii="Times New Roman" w:hAnsi="Times New Roman"/>
          <w:b w:val="0"/>
          <w:i w:val="0"/>
          <w:color w:val="auto"/>
          <w:lang w:val="sr-Latn-CS"/>
        </w:rPr>
      </w:pPr>
      <w:r w:rsidRPr="005B7313">
        <w:rPr>
          <w:rStyle w:val="Strong"/>
          <w:rFonts w:ascii="Times New Roman" w:hAnsi="Times New Roman"/>
          <w:b w:val="0"/>
          <w:i w:val="0"/>
          <w:color w:val="auto"/>
          <w:lang w:val="sr-Latn-CS"/>
        </w:rPr>
        <w:t>Na osnovu člana 82 Zakona o lokalnoj samoupravi (“Sl. list CG”, br. 02/18), u vezi člana 64 i 65 i 67, stav 2, Odluke o organizaciji i načinu rada lokalne uprave Opštine Tivat (“Sl. list Crne Gore – opštinski propisi”, br. 43/18, 15/19),</w:t>
      </w:r>
      <w:r w:rsidRPr="005B7313">
        <w:rPr>
          <w:rStyle w:val="Strong"/>
          <w:rFonts w:ascii="Times New Roman" w:hAnsi="Times New Roman"/>
          <w:i w:val="0"/>
          <w:color w:val="auto"/>
          <w:lang w:val="sr-Latn-CS"/>
        </w:rPr>
        <w:t xml:space="preserve"> </w:t>
      </w:r>
      <w:r w:rsidRPr="005B7313">
        <w:rPr>
          <w:rStyle w:val="Strong"/>
          <w:rFonts w:ascii="Times New Roman" w:hAnsi="Times New Roman"/>
          <w:b w:val="0"/>
          <w:i w:val="0"/>
          <w:color w:val="auto"/>
          <w:lang w:val="sr-Latn-CS"/>
        </w:rPr>
        <w:t xml:space="preserve">Sekretarka Sekretarijata za finansije i lokalne javne prihode, </w:t>
      </w:r>
      <w:r w:rsidRPr="00AC4978">
        <w:rPr>
          <w:rStyle w:val="Strong"/>
          <w:rFonts w:ascii="Times New Roman" w:hAnsi="Times New Roman"/>
          <w:b w:val="0"/>
          <w:i w:val="0"/>
          <w:color w:val="FF0000"/>
          <w:lang w:val="sr-Latn-CS"/>
        </w:rPr>
        <w:t>po prethodno pribavljenom mišljenju Glavnog administratora i uz saglasnost Predsjednika opštine Tivat</w:t>
      </w:r>
      <w:r w:rsidRPr="005B7313">
        <w:rPr>
          <w:rStyle w:val="Strong"/>
          <w:rFonts w:ascii="Times New Roman" w:hAnsi="Times New Roman"/>
          <w:b w:val="0"/>
          <w:i w:val="0"/>
          <w:color w:val="auto"/>
          <w:lang w:val="sr-Latn-CS"/>
        </w:rPr>
        <w:t>, donosi</w:t>
      </w:r>
    </w:p>
    <w:p w:rsidR="003A2802" w:rsidRPr="005B7313" w:rsidRDefault="003A2802">
      <w:pPr>
        <w:rPr>
          <w:rFonts w:ascii="Times New Roman" w:hAnsi="Times New Roman" w:cs="Times New Roman"/>
          <w:sz w:val="24"/>
          <w:szCs w:val="24"/>
        </w:rPr>
      </w:pPr>
    </w:p>
    <w:p w:rsidR="003A2802" w:rsidRPr="005B7313" w:rsidRDefault="003A2802" w:rsidP="008E1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 xml:space="preserve">PRAVILNIK O IZMJENAMA I DOPUNAMA PRAVILNIKA O </w:t>
      </w:r>
      <w:r w:rsidR="005B7313">
        <w:rPr>
          <w:rFonts w:ascii="Times New Roman" w:hAnsi="Times New Roman" w:cs="Times New Roman"/>
          <w:sz w:val="24"/>
          <w:szCs w:val="24"/>
        </w:rPr>
        <w:t>UNUTRAŠNJOJ ORGANIZACIJI I SISTEMATIZACIJI POSLOVA SEKRETARIJATA ZA FINANSIJE I LOKALNE JAVNE PRIHODE</w:t>
      </w:r>
    </w:p>
    <w:p w:rsidR="003A2802" w:rsidRPr="005B7313" w:rsidRDefault="003A2802" w:rsidP="008E1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>Član 1</w:t>
      </w:r>
    </w:p>
    <w:p w:rsidR="008A470B" w:rsidRDefault="008A470B" w:rsidP="003A2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6 stav 1 </w:t>
      </w:r>
      <w:r w:rsidR="003A2802" w:rsidRPr="005B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mjenja se u pogledu broja radnih mjesta i broja izvršilaca</w:t>
      </w:r>
      <w:r w:rsidR="003A2802" w:rsidRPr="005B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glasi:</w:t>
      </w:r>
    </w:p>
    <w:p w:rsidR="003A2802" w:rsidRDefault="003A2802" w:rsidP="003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 xml:space="preserve">,, </w:t>
      </w:r>
      <w:r w:rsidR="008A470B" w:rsidRPr="008A470B">
        <w:rPr>
          <w:rFonts w:ascii="Times New Roman" w:hAnsi="Times New Roman" w:cs="Times New Roman"/>
          <w:sz w:val="24"/>
          <w:szCs w:val="24"/>
        </w:rPr>
        <w:t xml:space="preserve">Za vršenje poslova Sekretarijata utvrđuju se 18  službeničkih i namješteničkih mjesta sa </w:t>
      </w:r>
      <w:r w:rsidR="008A470B">
        <w:rPr>
          <w:rFonts w:ascii="Times New Roman" w:hAnsi="Times New Roman" w:cs="Times New Roman"/>
          <w:sz w:val="24"/>
          <w:szCs w:val="24"/>
        </w:rPr>
        <w:t>22</w:t>
      </w:r>
      <w:r w:rsidR="008A470B" w:rsidRPr="008A470B">
        <w:rPr>
          <w:rFonts w:ascii="Times New Roman" w:hAnsi="Times New Roman" w:cs="Times New Roman"/>
          <w:sz w:val="24"/>
          <w:szCs w:val="24"/>
        </w:rPr>
        <w:t xml:space="preserve"> </w:t>
      </w:r>
      <w:r w:rsidR="008A470B">
        <w:rPr>
          <w:rFonts w:ascii="Times New Roman" w:hAnsi="Times New Roman" w:cs="Times New Roman"/>
          <w:sz w:val="24"/>
          <w:szCs w:val="24"/>
        </w:rPr>
        <w:t>izvršitelja</w:t>
      </w:r>
      <w:r w:rsidR="008A470B" w:rsidRPr="008A470B">
        <w:rPr>
          <w:rFonts w:ascii="Times New Roman" w:hAnsi="Times New Roman" w:cs="Times New Roman"/>
          <w:sz w:val="24"/>
          <w:szCs w:val="24"/>
        </w:rPr>
        <w:t>/teljki i to:</w:t>
      </w:r>
      <w:r w:rsidRPr="005B7313">
        <w:rPr>
          <w:rFonts w:ascii="Times New Roman" w:hAnsi="Times New Roman" w:cs="Times New Roman"/>
          <w:sz w:val="24"/>
          <w:szCs w:val="24"/>
        </w:rPr>
        <w:t>``</w:t>
      </w:r>
      <w:r w:rsidR="008E162A">
        <w:rPr>
          <w:rFonts w:ascii="Times New Roman" w:hAnsi="Times New Roman" w:cs="Times New Roman"/>
          <w:sz w:val="24"/>
          <w:szCs w:val="24"/>
        </w:rPr>
        <w:t>.</w:t>
      </w:r>
    </w:p>
    <w:p w:rsidR="008A470B" w:rsidRDefault="008A470B" w:rsidP="003A2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6 stav 1 tačka 3, kojim je regulisan broj radnih mjesta i broj</w:t>
      </w:r>
      <w:r w:rsidRPr="008A470B">
        <w:t xml:space="preserve"> </w:t>
      </w:r>
      <w:r w:rsidRPr="008A470B">
        <w:rPr>
          <w:rFonts w:ascii="Times New Roman" w:hAnsi="Times New Roman" w:cs="Times New Roman"/>
          <w:sz w:val="24"/>
          <w:szCs w:val="24"/>
        </w:rPr>
        <w:t>izvršitelja/teljki</w:t>
      </w:r>
      <w:r>
        <w:rPr>
          <w:rFonts w:ascii="Times New Roman" w:hAnsi="Times New Roman" w:cs="Times New Roman"/>
          <w:sz w:val="24"/>
          <w:szCs w:val="24"/>
        </w:rPr>
        <w:t xml:space="preserve">  u </w:t>
      </w:r>
      <w:r w:rsidRPr="008A470B">
        <w:rPr>
          <w:rFonts w:ascii="Times New Roman" w:hAnsi="Times New Roman" w:cs="Times New Roman"/>
          <w:sz w:val="24"/>
          <w:szCs w:val="24"/>
        </w:rPr>
        <w:t>Odjeljenju za lokalne javne prihode</w:t>
      </w:r>
      <w:r>
        <w:rPr>
          <w:rFonts w:ascii="Times New Roman" w:hAnsi="Times New Roman" w:cs="Times New Roman"/>
          <w:sz w:val="24"/>
          <w:szCs w:val="24"/>
        </w:rPr>
        <w:t xml:space="preserve"> mjenja se i glasi:</w:t>
      </w:r>
    </w:p>
    <w:p w:rsidR="008A470B" w:rsidRPr="005B7313" w:rsidRDefault="008A470B" w:rsidP="003A2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A470B">
        <w:rPr>
          <w:rFonts w:ascii="Times New Roman" w:hAnsi="Times New Roman" w:cs="Times New Roman"/>
          <w:sz w:val="24"/>
          <w:szCs w:val="24"/>
        </w:rPr>
        <w:t xml:space="preserve">U Odjeljenju za lokalne javne prihode ukupno: 12 radnih mjesta sa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A470B">
        <w:rPr>
          <w:rFonts w:ascii="Times New Roman" w:hAnsi="Times New Roman" w:cs="Times New Roman"/>
          <w:sz w:val="24"/>
          <w:szCs w:val="24"/>
        </w:rPr>
        <w:t xml:space="preserve"> izvršilaca/teljki;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A2802" w:rsidRPr="005B7313" w:rsidRDefault="003A2802" w:rsidP="008E1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>Član 2</w:t>
      </w:r>
    </w:p>
    <w:p w:rsidR="008E162A" w:rsidRDefault="0011573C" w:rsidP="003A2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3A2802" w:rsidRPr="005B7313">
        <w:rPr>
          <w:rFonts w:ascii="Times New Roman" w:hAnsi="Times New Roman" w:cs="Times New Roman"/>
          <w:sz w:val="24"/>
          <w:szCs w:val="24"/>
        </w:rPr>
        <w:t xml:space="preserve"> 8 tačka </w:t>
      </w:r>
      <w:r w:rsidR="00996FAC">
        <w:rPr>
          <w:rFonts w:ascii="Times New Roman" w:hAnsi="Times New Roman" w:cs="Times New Roman"/>
          <w:sz w:val="24"/>
          <w:szCs w:val="24"/>
        </w:rPr>
        <w:t>16</w:t>
      </w:r>
      <w:r w:rsidR="003A2802" w:rsidRPr="005B7313">
        <w:rPr>
          <w:rFonts w:ascii="Times New Roman" w:hAnsi="Times New Roman" w:cs="Times New Roman"/>
          <w:sz w:val="24"/>
          <w:szCs w:val="24"/>
        </w:rPr>
        <w:t xml:space="preserve"> </w:t>
      </w:r>
      <w:r w:rsidR="001274BD">
        <w:rPr>
          <w:rFonts w:ascii="Times New Roman" w:hAnsi="Times New Roman" w:cs="Times New Roman"/>
          <w:sz w:val="24"/>
          <w:szCs w:val="24"/>
        </w:rPr>
        <w:t xml:space="preserve">mijenja se </w:t>
      </w:r>
      <w:r w:rsidR="002C4703">
        <w:rPr>
          <w:rFonts w:ascii="Times New Roman" w:hAnsi="Times New Roman" w:cs="Times New Roman"/>
          <w:sz w:val="24"/>
          <w:szCs w:val="24"/>
        </w:rPr>
        <w:t>i glasi:</w:t>
      </w:r>
    </w:p>
    <w:tbl>
      <w:tblPr>
        <w:tblStyle w:val="TableGrid1"/>
        <w:tblW w:w="10152" w:type="dxa"/>
        <w:jc w:val="center"/>
        <w:tblLook w:val="04A0" w:firstRow="1" w:lastRow="0" w:firstColumn="1" w:lastColumn="0" w:noHBand="0" w:noVBand="1"/>
      </w:tblPr>
      <w:tblGrid>
        <w:gridCol w:w="830"/>
        <w:gridCol w:w="3572"/>
        <w:gridCol w:w="1190"/>
        <w:gridCol w:w="4560"/>
      </w:tblGrid>
      <w:tr w:rsidR="002C4703" w:rsidRPr="002C4703" w:rsidTr="002C4703">
        <w:trPr>
          <w:trHeight w:val="85"/>
          <w:jc w:val="center"/>
        </w:trPr>
        <w:tc>
          <w:tcPr>
            <w:tcW w:w="830" w:type="dxa"/>
          </w:tcPr>
          <w:p w:rsidR="002C4703" w:rsidRPr="002C4703" w:rsidRDefault="002C4703" w:rsidP="002C4703">
            <w:pPr>
              <w:tabs>
                <w:tab w:val="left" w:pos="540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16.</w:t>
            </w:r>
          </w:p>
        </w:tc>
        <w:tc>
          <w:tcPr>
            <w:tcW w:w="3572" w:type="dxa"/>
          </w:tcPr>
          <w:p w:rsidR="002C4703" w:rsidRPr="002C4703" w:rsidRDefault="002C4703" w:rsidP="002C47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Viši/a </w:t>
            </w:r>
            <w:r w:rsidRPr="002C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Savjetnik/ca  III  za utvrđivanje i naplatu poreza, taksi i ostalih javnih prihoda</w:t>
            </w:r>
          </w:p>
          <w:p w:rsidR="002C4703" w:rsidRPr="002C4703" w:rsidRDefault="002C4703" w:rsidP="002C47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  <w:p w:rsidR="002C4703" w:rsidRPr="002C4703" w:rsidRDefault="002C4703" w:rsidP="002C4703">
            <w:pPr>
              <w:numPr>
                <w:ilvl w:val="0"/>
                <w:numId w:val="1"/>
              </w:numPr>
              <w:ind w:left="176" w:right="-251" w:hanging="284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r-Latn-CS"/>
              </w:rPr>
              <w:t>Visoko obrazovanje (VI</w:t>
            </w:r>
            <w:r w:rsidR="0011573C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r-Latn-CS"/>
              </w:rPr>
              <w:t>I1</w:t>
            </w: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r-Latn-CS"/>
              </w:rPr>
              <w:t xml:space="preserve">) – društveni smjer (u obimu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r-Latn-CS"/>
              </w:rPr>
              <w:t>240</w:t>
            </w: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r-Latn-CS"/>
              </w:rPr>
              <w:t xml:space="preserve"> kredita CSPK-a)</w:t>
            </w:r>
          </w:p>
          <w:p w:rsidR="002C4703" w:rsidRPr="002C4703" w:rsidRDefault="002C4703" w:rsidP="002C4703">
            <w:pPr>
              <w:numPr>
                <w:ilvl w:val="0"/>
                <w:numId w:val="1"/>
              </w:numPr>
              <w:ind w:left="17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Najmanje jedna godina radnog iskustva</w:t>
            </w:r>
            <w:r w:rsidR="00996FA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poslovima u VII-1 ili VI nivou kvalifikacija obrazovanja</w:t>
            </w:r>
          </w:p>
          <w:p w:rsidR="002C4703" w:rsidRDefault="002C4703" w:rsidP="002C4703">
            <w:pPr>
              <w:numPr>
                <w:ilvl w:val="0"/>
                <w:numId w:val="1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Poznavanje rada na računaru</w:t>
            </w:r>
          </w:p>
          <w:p w:rsidR="00996FAC" w:rsidRDefault="00996FAC" w:rsidP="002C4703">
            <w:pPr>
              <w:numPr>
                <w:ilvl w:val="0"/>
                <w:numId w:val="1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Položen stručni ispit za rad u državnim organima</w:t>
            </w:r>
          </w:p>
          <w:p w:rsidR="00996FAC" w:rsidRPr="002C4703" w:rsidRDefault="00996FAC" w:rsidP="00996FA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2C4703" w:rsidRPr="002C4703" w:rsidRDefault="002C4703" w:rsidP="002C4703">
            <w:pPr>
              <w:tabs>
                <w:tab w:val="left" w:pos="540"/>
              </w:tabs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90" w:type="dxa"/>
          </w:tcPr>
          <w:p w:rsidR="002C4703" w:rsidRPr="002C4703" w:rsidRDefault="00AC4978" w:rsidP="002C4703">
            <w:pPr>
              <w:tabs>
                <w:tab w:val="left" w:pos="540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4560" w:type="dxa"/>
          </w:tcPr>
          <w:p w:rsid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Vodi evidenciju prolaznih računa budžeta Opštine – knjiženje uplata (poreza, lokalnih komunalnih taksa i naknada , prihoda koje svojom djelatnošću ostvare opštinski organi i dr.);</w:t>
            </w:r>
          </w:p>
          <w:p w:rsidR="002C4703" w:rsidRPr="00996FAC" w:rsidRDefault="002C4703" w:rsidP="00996FA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Vodi upravni postupak i donosi rješenje kao ovlašćeno službeno lice;</w:t>
            </w:r>
            <w:bookmarkStart w:id="0" w:name="_GoBack"/>
            <w:bookmarkEnd w:id="0"/>
          </w:p>
          <w:p w:rsidR="002C4703" w:rsidRP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Vrši kontrolu masovno vraćenih dostavnica od strane pošte i njihovo evidentiranje;</w:t>
            </w:r>
          </w:p>
          <w:p w:rsidR="002C4703" w:rsidRP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Priprema uvjerenja o izmirenim obavezana na zahtjev pravnih lica i građana;</w:t>
            </w:r>
          </w:p>
          <w:p w:rsidR="002C4703" w:rsidRP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Učestvuje u preduzimanju mjera za utvrđivanje i naplatu poreza na nepokretnost i lokalnih javnih prihoda;</w:t>
            </w:r>
          </w:p>
          <w:p w:rsidR="002C4703" w:rsidRP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Prati promjene na nepokretnostima  (vlasništvo, površina, namjena, kvalitet objekta, broj članova domaćinstva) i u skladu sa tim vrši korekcije zaduženja;</w:t>
            </w:r>
          </w:p>
          <w:p w:rsidR="002C4703" w:rsidRP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Odgovoran je za čuvanje i arhiviranje dokumentacije;</w:t>
            </w:r>
          </w:p>
          <w:p w:rsidR="002C4703" w:rsidRP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Vodi evidenciju zaduženja i praćenje  naplate naknade za komunalno opremanje građevinskog zemljišta;</w:t>
            </w:r>
          </w:p>
          <w:p w:rsidR="002C4703" w:rsidRPr="002C4703" w:rsidRDefault="002C4703" w:rsidP="002C4703">
            <w:pPr>
              <w:numPr>
                <w:ilvl w:val="0"/>
                <w:numId w:val="2"/>
              </w:numPr>
              <w:ind w:left="353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C470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Obavlja i druge poslove po nalogu sekretara/ke.</w:t>
            </w:r>
          </w:p>
        </w:tc>
      </w:tr>
    </w:tbl>
    <w:p w:rsidR="002C4703" w:rsidRDefault="002C4703" w:rsidP="003A2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73C" w:rsidRPr="0011573C" w:rsidRDefault="0011573C" w:rsidP="0011573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1573C">
        <w:rPr>
          <w:rFonts w:ascii="Times New Roman" w:hAnsi="Times New Roman" w:cs="Times New Roman"/>
          <w:sz w:val="24"/>
          <w:szCs w:val="24"/>
          <w:lang w:val="sr-Latn-CS"/>
        </w:rPr>
        <w:t>Član 3</w:t>
      </w:r>
    </w:p>
    <w:p w:rsidR="002C4703" w:rsidRPr="008E162A" w:rsidRDefault="0011573C" w:rsidP="001157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573C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članu 8 tačka 17 mijenja se broj </w:t>
      </w:r>
      <w:r w:rsidRPr="0011573C">
        <w:rPr>
          <w:rFonts w:ascii="Times New Roman" w:hAnsi="Times New Roman" w:cs="Times New Roman"/>
          <w:sz w:val="24"/>
          <w:szCs w:val="24"/>
          <w:lang w:val="sr-Latn-CS"/>
        </w:rPr>
        <w:t xml:space="preserve">izvršitelja/teljki  </w:t>
      </w:r>
      <w:r>
        <w:rPr>
          <w:rFonts w:ascii="Times New Roman" w:hAnsi="Times New Roman" w:cs="Times New Roman"/>
          <w:sz w:val="24"/>
          <w:szCs w:val="24"/>
          <w:lang w:val="sr-Latn-CS"/>
        </w:rPr>
        <w:t>sa postojećih 1 na 2 izvršitelja/teljki .</w:t>
      </w:r>
    </w:p>
    <w:p w:rsidR="003A2802" w:rsidRPr="005B7313" w:rsidRDefault="003A2802" w:rsidP="008E1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 xml:space="preserve">Član </w:t>
      </w:r>
      <w:r w:rsidR="0011573C">
        <w:rPr>
          <w:rFonts w:ascii="Times New Roman" w:hAnsi="Times New Roman" w:cs="Times New Roman"/>
          <w:sz w:val="24"/>
          <w:szCs w:val="24"/>
        </w:rPr>
        <w:t>4</w:t>
      </w:r>
    </w:p>
    <w:p w:rsidR="008E162A" w:rsidRPr="005B7313" w:rsidRDefault="003A2802" w:rsidP="003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 xml:space="preserve">U ostalom dijelu ovaj Pravilnik ostaje nepromjenjen. </w:t>
      </w:r>
    </w:p>
    <w:p w:rsidR="003A2802" w:rsidRPr="005B7313" w:rsidRDefault="003A2802" w:rsidP="003A2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>Član 4</w:t>
      </w:r>
    </w:p>
    <w:p w:rsidR="003A2802" w:rsidRPr="005B7313" w:rsidRDefault="003A2802" w:rsidP="003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5B7313">
        <w:rPr>
          <w:rFonts w:ascii="Times New Roman" w:hAnsi="Times New Roman" w:cs="Times New Roman"/>
          <w:sz w:val="24"/>
          <w:szCs w:val="24"/>
        </w:rPr>
        <w:t>Ovaj Pravilnik stupa na snagu danom davanja saglasnosti od strane Predsjednika opštine i objaviće se na oglasnoj tabli Opštine Tivat i na zvaničnoj internet prezentaciji.</w:t>
      </w:r>
    </w:p>
    <w:p w:rsidR="003A2802" w:rsidRDefault="003A2802" w:rsidP="003A2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62A" w:rsidRPr="005B7313" w:rsidRDefault="008E162A" w:rsidP="003A2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Broj:   </w:t>
      </w: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Tivat, ___________ 201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9</w:t>
      </w: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. godine                                            </w:t>
      </w: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         S E K R E T A R K A, </w:t>
      </w:r>
    </w:p>
    <w:p w:rsid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                                                                                                       Rajka Jovićević, dipl.ecc</w:t>
      </w: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ab/>
        <w:t>Na ovaj Pravilnik o unutrašnjoj organizaciji i sistematizaciji poslova  Sekretarijata za finansije i lokalne javne prihode, saglasnost je dao Predsjednik Opštine dana ____________ 201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9</w:t>
      </w: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. godine.</w:t>
      </w: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Broj:   </w:t>
      </w:r>
    </w:p>
    <w:p w:rsidR="008E162A" w:rsidRPr="008E162A" w:rsidRDefault="008E162A" w:rsidP="008E1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Tivat, __________ 201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9</w:t>
      </w: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.godine  </w:t>
      </w:r>
    </w:p>
    <w:p w:rsidR="008E162A" w:rsidRPr="008E162A" w:rsidRDefault="008E162A" w:rsidP="008E1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ab/>
      </w:r>
      <w:r w:rsidRPr="008E162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Predsjednik Opštine,</w:t>
      </w:r>
    </w:p>
    <w:p w:rsidR="003A2802" w:rsidRPr="00880588" w:rsidRDefault="008E162A" w:rsidP="00880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8E162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dr. Siniša Kusovac</w:t>
      </w:r>
    </w:p>
    <w:sectPr w:rsidR="003A2802" w:rsidRPr="0088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90007"/>
    <w:multiLevelType w:val="hybridMultilevel"/>
    <w:tmpl w:val="6346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061C7"/>
    <w:multiLevelType w:val="hybridMultilevel"/>
    <w:tmpl w:val="F5F0BA82"/>
    <w:lvl w:ilvl="0" w:tplc="E452D93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02"/>
    <w:rsid w:val="0011573C"/>
    <w:rsid w:val="001274BD"/>
    <w:rsid w:val="002C4703"/>
    <w:rsid w:val="00301E6C"/>
    <w:rsid w:val="003A2802"/>
    <w:rsid w:val="00540E7D"/>
    <w:rsid w:val="005B7313"/>
    <w:rsid w:val="00880588"/>
    <w:rsid w:val="008A470B"/>
    <w:rsid w:val="008E162A"/>
    <w:rsid w:val="00996FAC"/>
    <w:rsid w:val="009C55E4"/>
    <w:rsid w:val="00A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4BF0-DDA1-4085-917B-E205512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qFormat/>
    <w:rsid w:val="003A2802"/>
    <w:pPr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rsid w:val="003A2802"/>
    <w:rPr>
      <w:rFonts w:ascii="Arial" w:eastAsia="Times New Roman" w:hAnsi="Arial" w:cs="Times New Roman"/>
      <w:i/>
      <w:iCs/>
      <w:color w:val="000000"/>
      <w:sz w:val="24"/>
      <w:szCs w:val="24"/>
      <w:lang w:val="en-US"/>
    </w:rPr>
  </w:style>
  <w:style w:type="character" w:styleId="Strong">
    <w:name w:val="Strong"/>
    <w:basedOn w:val="DefaultParagraphFont"/>
    <w:qFormat/>
    <w:rsid w:val="003A280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C470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C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Dragana Franceskovic</cp:lastModifiedBy>
  <cp:revision>2</cp:revision>
  <dcterms:created xsi:type="dcterms:W3CDTF">2019-12-06T11:43:00Z</dcterms:created>
  <dcterms:modified xsi:type="dcterms:W3CDTF">2019-12-06T11:43:00Z</dcterms:modified>
</cp:coreProperties>
</file>