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966FF5">
        <w:rPr>
          <w:rFonts w:ascii="Arial" w:hAnsi="Arial" w:cs="Arial"/>
          <w:bCs/>
          <w:sz w:val="22"/>
          <w:lang w:val="hr-HR"/>
        </w:rPr>
        <w:t>2</w:t>
      </w:r>
      <w:bookmarkStart w:id="0" w:name="_GoBack"/>
      <w:bookmarkEnd w:id="0"/>
      <w:r w:rsidR="00B603B9">
        <w:rPr>
          <w:rFonts w:ascii="Arial" w:hAnsi="Arial" w:cs="Arial"/>
          <w:bCs/>
          <w:sz w:val="22"/>
          <w:lang w:val="hr-HR"/>
        </w:rPr>
        <w:t>-</w:t>
      </w:r>
      <w:r w:rsidR="00966FF5">
        <w:rPr>
          <w:rFonts w:ascii="Arial" w:hAnsi="Arial" w:cs="Arial"/>
          <w:bCs/>
          <w:sz w:val="22"/>
          <w:lang w:val="hr-HR"/>
        </w:rPr>
        <w:t xml:space="preserve">               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</w:t>
      </w:r>
      <w:r w:rsidR="000D3B09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966FF5">
        <w:rPr>
          <w:rFonts w:ascii="Arial" w:hAnsi="Arial" w:cs="Arial"/>
          <w:bCs/>
          <w:sz w:val="22"/>
          <w:lang w:val="hr-HR"/>
        </w:rPr>
        <w:t>13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966FF5">
        <w:rPr>
          <w:rFonts w:ascii="Arial" w:hAnsi="Arial" w:cs="Arial"/>
          <w:bCs/>
          <w:sz w:val="22"/>
          <w:lang w:val="hr-HR"/>
        </w:rPr>
        <w:t>5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D56DDF">
        <w:rPr>
          <w:rFonts w:ascii="Arial" w:hAnsi="Arial" w:cs="Arial"/>
          <w:bCs/>
          <w:sz w:val="22"/>
          <w:lang w:val="hr-HR"/>
        </w:rPr>
        <w:t>2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C40280" w:rsidRDefault="00C40280" w:rsidP="00C40280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0B464C" w:rsidP="00966FF5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8 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="00966FF5" w:rsidRPr="00966FF5">
        <w:rPr>
          <w:rFonts w:ascii="Arial" w:eastAsia="Times New Roman" w:hAnsi="Arial" w:cs="Arial"/>
          <w:sz w:val="22"/>
          <w:lang w:val="sr-Latn-CS"/>
        </w:rPr>
        <w:t>– Infrastrukture (vodovodne i kanalizacione) u trupu šet</w:t>
      </w:r>
      <w:r w:rsidR="00966FF5">
        <w:rPr>
          <w:rFonts w:ascii="Arial" w:eastAsia="Times New Roman" w:hAnsi="Arial" w:cs="Arial"/>
          <w:sz w:val="22"/>
          <w:lang w:val="sr-Latn-CS"/>
        </w:rPr>
        <w:t>ališta od Sv.Roka do Lepetana ,</w:t>
      </w:r>
      <w:r w:rsidR="00966FF5" w:rsidRPr="00966FF5">
        <w:rPr>
          <w:rFonts w:ascii="Arial" w:eastAsia="Times New Roman" w:hAnsi="Arial" w:cs="Arial"/>
          <w:sz w:val="22"/>
          <w:lang w:val="sr-Latn-CS"/>
        </w:rPr>
        <w:t xml:space="preserve"> a preko kat.parc.br.482 i 472 sve KO </w:t>
      </w:r>
      <w:r w:rsidR="00966FF5">
        <w:rPr>
          <w:rFonts w:ascii="Arial" w:eastAsia="Times New Roman" w:hAnsi="Arial" w:cs="Arial"/>
          <w:sz w:val="22"/>
          <w:lang w:val="sr-Latn-CS"/>
        </w:rPr>
        <w:t xml:space="preserve">Lepetani i 745 KO Donja Lastva </w:t>
      </w:r>
      <w:r w:rsidR="00966FF5" w:rsidRPr="00966FF5">
        <w:rPr>
          <w:rFonts w:ascii="Arial" w:eastAsia="Times New Roman" w:hAnsi="Arial" w:cs="Arial"/>
          <w:sz w:val="22"/>
          <w:lang w:val="sr-Latn-CS"/>
        </w:rPr>
        <w:t>u obuhvatu Prostorno-urbanističkog plana Tivta do 2020.godine (»Sl.list CG-opštinski propisi« br. 24/2010)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C95F16" w:rsidRDefault="00D81A77" w:rsidP="00C95F16">
      <w:pPr>
        <w:ind w:left="1440"/>
        <w:jc w:val="center"/>
        <w:rPr>
          <w:rFonts w:ascii="Arial" w:eastAsia="Calibri" w:hAnsi="Arial" w:cs="Arial"/>
          <w:b/>
          <w:sz w:val="22"/>
          <w:lang w:val="hr-HR"/>
        </w:rPr>
      </w:pPr>
      <w:r w:rsidRPr="00C95F16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9076AC" w:rsidRDefault="009076AC" w:rsidP="00C95F1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4300D" w:rsidRPr="00D81A77" w:rsidRDefault="0064300D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6264C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673DA6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966FF5" w:rsidRPr="00966FF5">
        <w:rPr>
          <w:rFonts w:ascii="Arial" w:hAnsi="Arial" w:cs="Arial"/>
          <w:bCs/>
          <w:sz w:val="22"/>
          <w:lang w:val="hr-HR"/>
        </w:rPr>
        <w:t>broj 09-333/22-216/7 od 12.05.2022. godine</w:t>
      </w:r>
      <w:r w:rsidR="00966FF5">
        <w:rPr>
          <w:rFonts w:ascii="Arial" w:hAnsi="Arial" w:cs="Arial"/>
          <w:bCs/>
          <w:sz w:val="22"/>
          <w:lang w:val="hr-HR"/>
        </w:rPr>
        <w:t xml:space="preserve">, </w:t>
      </w:r>
      <w:r w:rsidR="00C95F16">
        <w:rPr>
          <w:rFonts w:ascii="Arial" w:hAnsi="Arial" w:cs="Arial"/>
          <w:bCs/>
          <w:sz w:val="22"/>
          <w:lang w:val="hr-HR"/>
        </w:rPr>
        <w:t xml:space="preserve">koji je sastavni dio 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</w:t>
      </w:r>
      <w:r w:rsidR="00C95F16">
        <w:rPr>
          <w:rFonts w:ascii="Arial" w:hAnsi="Arial" w:cs="Arial"/>
          <w:bCs/>
          <w:sz w:val="22"/>
          <w:lang w:val="hr-HR"/>
        </w:rPr>
        <w:t>ke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6264C2" w:rsidRPr="006264C2">
        <w:rPr>
          <w:rFonts w:ascii="Arial" w:hAnsi="Arial" w:cs="Arial"/>
          <w:bCs/>
          <w:sz w:val="22"/>
          <w:lang w:val="hr-HR"/>
        </w:rPr>
        <w:t>-</w:t>
      </w:r>
      <w:r w:rsidR="00966FF5" w:rsidRPr="00966FF5">
        <w:t xml:space="preserve"> </w:t>
      </w:r>
      <w:r w:rsidR="00966FF5" w:rsidRPr="00966FF5">
        <w:rPr>
          <w:rFonts w:ascii="Arial" w:hAnsi="Arial" w:cs="Arial"/>
          <w:bCs/>
          <w:sz w:val="22"/>
          <w:lang w:val="hr-HR"/>
        </w:rPr>
        <w:t>infrastrukture (vodovodne i kanalizacione) u trupu šetališta od Sv.Roka do Lepetana, a preko kat.parc.br.482 i 472 sve KO Lepetani i 745 KO Donja Lastva u obuhvatu Prostorno-urbanističkog plana Tivta do 2020.godine (»Sl.list CG-opštinski propisi« br. 24/2010)</w:t>
      </w:r>
      <w:r w:rsidR="007E16F4">
        <w:rPr>
          <w:rFonts w:ascii="Arial" w:hAnsi="Arial" w:cs="Arial"/>
          <w:bCs/>
          <w:sz w:val="22"/>
          <w:lang w:val="hr-HR"/>
        </w:rPr>
        <w:t xml:space="preserve">, 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 xml:space="preserve">će trajati </w:t>
      </w:r>
      <w:r w:rsidR="0064300D">
        <w:rPr>
          <w:rFonts w:ascii="Arial" w:hAnsi="Arial" w:cs="Arial"/>
          <w:bCs/>
          <w:sz w:val="22"/>
          <w:lang w:val="hr-HR"/>
        </w:rPr>
        <w:t>15</w:t>
      </w:r>
      <w:r w:rsidRPr="00D81A77">
        <w:rPr>
          <w:rFonts w:ascii="Arial" w:hAnsi="Arial" w:cs="Arial"/>
          <w:bCs/>
          <w:sz w:val="22"/>
          <w:lang w:val="hr-HR"/>
        </w:rPr>
        <w:t xml:space="preserve"> dana.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966FF5">
        <w:rPr>
          <w:rFonts w:ascii="Arial" w:hAnsi="Arial" w:cs="Arial"/>
          <w:b/>
          <w:bCs/>
          <w:sz w:val="22"/>
          <w:lang w:val="hr-HR"/>
        </w:rPr>
        <w:t>14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966FF5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8B4498">
        <w:rPr>
          <w:rFonts w:ascii="Arial" w:hAnsi="Arial" w:cs="Arial"/>
          <w:b/>
          <w:bCs/>
          <w:sz w:val="22"/>
          <w:lang w:val="hr-HR"/>
        </w:rPr>
        <w:t>2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966FF5">
        <w:rPr>
          <w:rFonts w:ascii="Arial" w:hAnsi="Arial" w:cs="Arial"/>
          <w:b/>
          <w:bCs/>
          <w:sz w:val="22"/>
          <w:lang w:val="hr-HR"/>
        </w:rPr>
        <w:t>29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D56DDF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8B4498">
        <w:rPr>
          <w:rFonts w:ascii="Arial" w:hAnsi="Arial" w:cs="Arial"/>
          <w:b/>
          <w:bCs/>
          <w:sz w:val="22"/>
          <w:lang w:val="hr-HR"/>
        </w:rPr>
        <w:t>2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8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966FF5">
        <w:rPr>
          <w:rFonts w:ascii="Arial" w:hAnsi="Arial" w:cs="Arial"/>
          <w:bCs/>
          <w:sz w:val="22"/>
          <w:lang w:val="hr-HR"/>
        </w:rPr>
        <w:t>29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D56DDF">
        <w:rPr>
          <w:rFonts w:ascii="Arial" w:hAnsi="Arial" w:cs="Arial"/>
          <w:bCs/>
          <w:sz w:val="22"/>
          <w:lang w:val="hr-HR"/>
        </w:rPr>
        <w:t>5</w:t>
      </w:r>
      <w:r w:rsidR="00D81A77" w:rsidRPr="00D81A77">
        <w:rPr>
          <w:rFonts w:ascii="Arial" w:hAnsi="Arial" w:cs="Arial"/>
          <w:bCs/>
          <w:sz w:val="22"/>
          <w:lang w:val="hr-HR"/>
        </w:rPr>
        <w:t>. 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C83AF9">
        <w:rPr>
          <w:rFonts w:ascii="Arial" w:hAnsi="Arial" w:cs="Arial"/>
          <w:bCs/>
          <w:sz w:val="22"/>
          <w:lang w:val="hr-HR"/>
        </w:rPr>
        <w:t>2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6264C2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C176EB" w:rsidRPr="00B608BF" w:rsidRDefault="00B608BF" w:rsidP="00B608BF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</w:p>
    <w:sectPr w:rsidR="00C176EB" w:rsidRPr="00B608BF" w:rsidSect="00C439EE">
      <w:headerReference w:type="default" r:id="rId10"/>
      <w:headerReference w:type="first" r:id="rId11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04" w:rsidRDefault="00EA7604" w:rsidP="00A6505B">
      <w:pPr>
        <w:spacing w:before="0" w:after="0" w:line="240" w:lineRule="auto"/>
      </w:pPr>
      <w:r>
        <w:separator/>
      </w:r>
    </w:p>
  </w:endnote>
  <w:endnote w:type="continuationSeparator" w:id="0">
    <w:p w:rsidR="00EA7604" w:rsidRDefault="00EA760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04" w:rsidRDefault="00EA7604" w:rsidP="00A6505B">
      <w:pPr>
        <w:spacing w:before="0" w:after="0" w:line="240" w:lineRule="auto"/>
      </w:pPr>
      <w:r>
        <w:separator/>
      </w:r>
    </w:p>
  </w:footnote>
  <w:footnote w:type="continuationSeparator" w:id="0">
    <w:p w:rsidR="00EA7604" w:rsidRDefault="00EA760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EA7604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EA7604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9F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6264C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6264C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5A464"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F931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7014"/>
    <w:multiLevelType w:val="hybridMultilevel"/>
    <w:tmpl w:val="A54C07F6"/>
    <w:lvl w:ilvl="0" w:tplc="00E8060C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3B09"/>
    <w:rsid w:val="000D5A42"/>
    <w:rsid w:val="000D7661"/>
    <w:rsid w:val="000F2AA0"/>
    <w:rsid w:val="000F2B95"/>
    <w:rsid w:val="000F2BFC"/>
    <w:rsid w:val="001053EE"/>
    <w:rsid w:val="00106D93"/>
    <w:rsid w:val="00107821"/>
    <w:rsid w:val="00107988"/>
    <w:rsid w:val="001165D4"/>
    <w:rsid w:val="001527E1"/>
    <w:rsid w:val="00154D42"/>
    <w:rsid w:val="001741BF"/>
    <w:rsid w:val="00175F3A"/>
    <w:rsid w:val="001778BD"/>
    <w:rsid w:val="001822FC"/>
    <w:rsid w:val="00182AE3"/>
    <w:rsid w:val="001847FD"/>
    <w:rsid w:val="00196664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E35A7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112D5"/>
    <w:rsid w:val="004378E1"/>
    <w:rsid w:val="00443739"/>
    <w:rsid w:val="004501E6"/>
    <w:rsid w:val="00451F6C"/>
    <w:rsid w:val="00451FF9"/>
    <w:rsid w:val="004679C3"/>
    <w:rsid w:val="00484CB1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3A67"/>
    <w:rsid w:val="005A4E7E"/>
    <w:rsid w:val="005B44BF"/>
    <w:rsid w:val="005C2327"/>
    <w:rsid w:val="005C6F24"/>
    <w:rsid w:val="005E2CF3"/>
    <w:rsid w:val="005F56D9"/>
    <w:rsid w:val="00612213"/>
    <w:rsid w:val="0061580E"/>
    <w:rsid w:val="00624C88"/>
    <w:rsid w:val="006264C2"/>
    <w:rsid w:val="00630A76"/>
    <w:rsid w:val="0064300D"/>
    <w:rsid w:val="00643DEB"/>
    <w:rsid w:val="00663DFD"/>
    <w:rsid w:val="006739CA"/>
    <w:rsid w:val="00673DA6"/>
    <w:rsid w:val="006A24FA"/>
    <w:rsid w:val="006A2C40"/>
    <w:rsid w:val="006B0CEE"/>
    <w:rsid w:val="006B7CF4"/>
    <w:rsid w:val="006C36B8"/>
    <w:rsid w:val="006D711E"/>
    <w:rsid w:val="006E262C"/>
    <w:rsid w:val="006E4865"/>
    <w:rsid w:val="00722040"/>
    <w:rsid w:val="00735151"/>
    <w:rsid w:val="0073561A"/>
    <w:rsid w:val="00735760"/>
    <w:rsid w:val="007450D2"/>
    <w:rsid w:val="00755D6A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7E16F4"/>
    <w:rsid w:val="00810444"/>
    <w:rsid w:val="00814A82"/>
    <w:rsid w:val="00841CF2"/>
    <w:rsid w:val="00851B85"/>
    <w:rsid w:val="0088156B"/>
    <w:rsid w:val="00884F19"/>
    <w:rsid w:val="00885190"/>
    <w:rsid w:val="00890324"/>
    <w:rsid w:val="008B4498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66FF5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3AFC"/>
    <w:rsid w:val="00B167AC"/>
    <w:rsid w:val="00B40A06"/>
    <w:rsid w:val="00B473C2"/>
    <w:rsid w:val="00B47D2C"/>
    <w:rsid w:val="00B50FEB"/>
    <w:rsid w:val="00B603B9"/>
    <w:rsid w:val="00B608BF"/>
    <w:rsid w:val="00B723AE"/>
    <w:rsid w:val="00B750FD"/>
    <w:rsid w:val="00B83F7A"/>
    <w:rsid w:val="00B84F08"/>
    <w:rsid w:val="00B93A41"/>
    <w:rsid w:val="00BA03E8"/>
    <w:rsid w:val="00BA6DDC"/>
    <w:rsid w:val="00BC182E"/>
    <w:rsid w:val="00BC32D1"/>
    <w:rsid w:val="00BD6E30"/>
    <w:rsid w:val="00BE06BD"/>
    <w:rsid w:val="00BE3206"/>
    <w:rsid w:val="00BE331A"/>
    <w:rsid w:val="00BE4BD2"/>
    <w:rsid w:val="00BF464E"/>
    <w:rsid w:val="00BF6751"/>
    <w:rsid w:val="00C123D2"/>
    <w:rsid w:val="00C14F0A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3AF9"/>
    <w:rsid w:val="00C84028"/>
    <w:rsid w:val="00C85CC0"/>
    <w:rsid w:val="00C91D9A"/>
    <w:rsid w:val="00C9442C"/>
    <w:rsid w:val="00C95F16"/>
    <w:rsid w:val="00CA4058"/>
    <w:rsid w:val="00CC2580"/>
    <w:rsid w:val="00CD0F1A"/>
    <w:rsid w:val="00CD159D"/>
    <w:rsid w:val="00CE5379"/>
    <w:rsid w:val="00CF14D1"/>
    <w:rsid w:val="00CF540B"/>
    <w:rsid w:val="00CF71F9"/>
    <w:rsid w:val="00D10264"/>
    <w:rsid w:val="00D1641A"/>
    <w:rsid w:val="00D23B4D"/>
    <w:rsid w:val="00D2455F"/>
    <w:rsid w:val="00D30332"/>
    <w:rsid w:val="00D3352A"/>
    <w:rsid w:val="00D56DDF"/>
    <w:rsid w:val="00D63B3D"/>
    <w:rsid w:val="00D657D5"/>
    <w:rsid w:val="00D661F9"/>
    <w:rsid w:val="00D81A77"/>
    <w:rsid w:val="00D9420D"/>
    <w:rsid w:val="00DC5DF1"/>
    <w:rsid w:val="00DE128E"/>
    <w:rsid w:val="00DE7792"/>
    <w:rsid w:val="00DF60F7"/>
    <w:rsid w:val="00E15042"/>
    <w:rsid w:val="00E22AF5"/>
    <w:rsid w:val="00E46A35"/>
    <w:rsid w:val="00E73A9B"/>
    <w:rsid w:val="00E74F68"/>
    <w:rsid w:val="00E75466"/>
    <w:rsid w:val="00E91010"/>
    <w:rsid w:val="00E91914"/>
    <w:rsid w:val="00EA1944"/>
    <w:rsid w:val="00EA760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0663"/>
  <w15:docId w15:val="{534EE93E-4ACB-47E3-B97A-371DB28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nizam@opstinativat.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 Manojlovic</cp:lastModifiedBy>
  <cp:revision>2</cp:revision>
  <cp:lastPrinted>2022-05-13T09:37:00Z</cp:lastPrinted>
  <dcterms:created xsi:type="dcterms:W3CDTF">2022-05-13T09:38:00Z</dcterms:created>
  <dcterms:modified xsi:type="dcterms:W3CDTF">2022-05-13T09:38:00Z</dcterms:modified>
</cp:coreProperties>
</file>