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E2D2F2" w14:textId="035B44AB" w:rsidR="007B6DEC" w:rsidRPr="00FD2079" w:rsidRDefault="007B6DEC" w:rsidP="00FD2079">
      <w:pPr>
        <w:pStyle w:val="NormalWeb"/>
        <w:shd w:val="clear" w:color="auto" w:fill="FFFFFF"/>
        <w:spacing w:line="360" w:lineRule="atLeast"/>
        <w:jc w:val="center"/>
        <w:rPr>
          <w:b/>
          <w:bCs/>
          <w:lang w:val="pl-PL"/>
        </w:rPr>
      </w:pPr>
      <w:r w:rsidRPr="00FD2079">
        <w:rPr>
          <w:b/>
          <w:bCs/>
          <w:noProof/>
        </w:rPr>
        <mc:AlternateContent>
          <mc:Choice Requires="wps">
            <w:drawing>
              <wp:inline distT="0" distB="0" distL="0" distR="0" wp14:anchorId="468950D4" wp14:editId="1CEEB8BF">
                <wp:extent cx="304800" cy="304800"/>
                <wp:effectExtent l="0" t="0" r="0" b="0"/>
                <wp:docPr id="771679500" name="AutoShape 1" descr="Image result for pisanje eu projekat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EE192F5" id="AutoShape 1" o:spid="_x0000_s1026" alt="Image result for pisanje eu projekata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="00D24CBF" w:rsidRPr="00FD2079">
        <w:rPr>
          <w:b/>
          <w:bCs/>
          <w:lang w:val="pl-PL"/>
        </w:rPr>
        <w:t>Priprema EU projekata (osnovni nivo) – Modul I i II</w:t>
      </w:r>
    </w:p>
    <w:p w14:paraId="5D80E723" w14:textId="579923E8" w:rsidR="00FD2079" w:rsidRPr="00FD2079" w:rsidRDefault="00FD2079" w:rsidP="00FD2079">
      <w:pPr>
        <w:pStyle w:val="NormalWeb"/>
        <w:shd w:val="clear" w:color="auto" w:fill="FFFFFF"/>
        <w:spacing w:line="360" w:lineRule="atLeast"/>
        <w:jc w:val="center"/>
        <w:rPr>
          <w:b/>
          <w:bCs/>
          <w:lang w:val="pl-PL"/>
        </w:rPr>
      </w:pPr>
      <w:r w:rsidRPr="00FD2079">
        <w:rPr>
          <w:b/>
          <w:bCs/>
          <w:lang w:val="pl-PL"/>
        </w:rPr>
        <w:t>10.06.2025.-13.06.2025.</w:t>
      </w:r>
    </w:p>
    <w:p w14:paraId="65448C86" w14:textId="5F7216C2" w:rsidR="00D24CBF" w:rsidRPr="00FD2079" w:rsidRDefault="00FD2079" w:rsidP="00FD2079">
      <w:pPr>
        <w:pStyle w:val="NormalWeb"/>
        <w:shd w:val="clear" w:color="auto" w:fill="FFFFFF"/>
        <w:spacing w:line="360" w:lineRule="atLeast"/>
        <w:jc w:val="center"/>
        <w:rPr>
          <w:b/>
          <w:bCs/>
          <w:lang w:val="pl-PL"/>
        </w:rPr>
      </w:pPr>
      <w:r w:rsidRPr="00FD2079">
        <w:rPr>
          <w:b/>
          <w:bCs/>
          <w:lang w:val="pl-PL"/>
        </w:rPr>
        <w:t>Multimedijalna sala, Opština Tivat</w:t>
      </w:r>
    </w:p>
    <w:p w14:paraId="5943DA3B" w14:textId="301D1899" w:rsidR="007B6DEC" w:rsidRDefault="00503FB0" w:rsidP="004134F3">
      <w:pPr>
        <w:pStyle w:val="NormalWeb"/>
        <w:shd w:val="clear" w:color="auto" w:fill="FFFFFF"/>
        <w:spacing w:line="360" w:lineRule="atLeast"/>
        <w:jc w:val="both"/>
        <w:rPr>
          <w:rFonts w:asciiTheme="minorHAnsi" w:hAnsiTheme="minorHAnsi" w:cstheme="minorHAnsi"/>
          <w:color w:val="000000" w:themeColor="text1"/>
          <w:sz w:val="26"/>
          <w:szCs w:val="26"/>
          <w:lang w:val="pl-PL"/>
        </w:rPr>
      </w:pPr>
      <w:r>
        <w:rPr>
          <w:noProof/>
        </w:rPr>
        <mc:AlternateContent>
          <mc:Choice Requires="wps">
            <w:drawing>
              <wp:inline distT="0" distB="0" distL="0" distR="0" wp14:anchorId="674569D7" wp14:editId="6CFA4926">
                <wp:extent cx="304800" cy="304800"/>
                <wp:effectExtent l="0" t="0" r="0" b="0"/>
                <wp:docPr id="1046070062" name="AutoShape 2" descr="Image result for pisanje eu projekat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557101E" id="AutoShape 2" o:spid="_x0000_s1026" alt="Image result for pisanje eu projekata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</w:p>
    <w:p w14:paraId="7DA4EF8A" w14:textId="22B17248" w:rsidR="007B6DEC" w:rsidRDefault="00345BF3" w:rsidP="00345BF3">
      <w:pPr>
        <w:pStyle w:val="NormalWeb"/>
        <w:shd w:val="clear" w:color="auto" w:fill="FFFFFF"/>
        <w:spacing w:line="360" w:lineRule="atLeast"/>
        <w:jc w:val="center"/>
        <w:rPr>
          <w:rFonts w:asciiTheme="minorHAnsi" w:hAnsiTheme="minorHAnsi" w:cstheme="minorHAnsi"/>
          <w:color w:val="000000" w:themeColor="text1"/>
          <w:sz w:val="26"/>
          <w:szCs w:val="26"/>
          <w:lang w:val="pl-PL"/>
        </w:rPr>
      </w:pPr>
      <w:r>
        <w:rPr>
          <w:rFonts w:asciiTheme="minorHAnsi" w:hAnsiTheme="minorHAnsi" w:cstheme="minorHAnsi"/>
          <w:noProof/>
          <w:color w:val="000000" w:themeColor="text1"/>
          <w:sz w:val="26"/>
          <w:szCs w:val="26"/>
          <w:lang w:val="pl-PL"/>
        </w:rPr>
        <w:drawing>
          <wp:inline distT="0" distB="0" distL="0" distR="0" wp14:anchorId="33913D92" wp14:editId="67863523">
            <wp:extent cx="3086100" cy="1752600"/>
            <wp:effectExtent l="0" t="0" r="0" b="0"/>
            <wp:docPr id="32083752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6100" cy="1752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A9C8F86" w14:textId="77777777" w:rsidR="00FD2079" w:rsidRDefault="00FD2079" w:rsidP="00345BF3">
      <w:pPr>
        <w:pStyle w:val="NormalWeb"/>
        <w:shd w:val="clear" w:color="auto" w:fill="FFFFFF"/>
        <w:spacing w:line="360" w:lineRule="atLeast"/>
        <w:jc w:val="center"/>
        <w:rPr>
          <w:rFonts w:asciiTheme="minorHAnsi" w:hAnsiTheme="minorHAnsi" w:cstheme="minorHAnsi"/>
          <w:color w:val="000000" w:themeColor="text1"/>
          <w:sz w:val="26"/>
          <w:szCs w:val="26"/>
          <w:lang w:val="pl-PL"/>
        </w:rPr>
      </w:pPr>
    </w:p>
    <w:p w14:paraId="3596F53B" w14:textId="77777777" w:rsidR="00FD2079" w:rsidRDefault="00FD2079" w:rsidP="00345BF3">
      <w:pPr>
        <w:pStyle w:val="NormalWeb"/>
        <w:shd w:val="clear" w:color="auto" w:fill="FFFFFF"/>
        <w:spacing w:line="360" w:lineRule="atLeast"/>
        <w:jc w:val="center"/>
        <w:rPr>
          <w:rFonts w:asciiTheme="minorHAnsi" w:hAnsiTheme="minorHAnsi" w:cstheme="minorHAnsi"/>
          <w:color w:val="000000" w:themeColor="text1"/>
          <w:sz w:val="26"/>
          <w:szCs w:val="26"/>
          <w:lang w:val="pl-PL"/>
        </w:rPr>
      </w:pPr>
    </w:p>
    <w:p w14:paraId="610AE316" w14:textId="125FCF98" w:rsidR="004134F3" w:rsidRPr="004134F3" w:rsidRDefault="00AE113B" w:rsidP="004134F3">
      <w:pPr>
        <w:pStyle w:val="NormalWeb"/>
        <w:shd w:val="clear" w:color="auto" w:fill="FFFFFF"/>
        <w:spacing w:line="360" w:lineRule="atLeast"/>
        <w:jc w:val="both"/>
        <w:rPr>
          <w:rFonts w:asciiTheme="minorHAnsi" w:hAnsiTheme="minorHAnsi" w:cstheme="minorHAnsi"/>
          <w:color w:val="000000" w:themeColor="text1"/>
          <w:sz w:val="26"/>
          <w:szCs w:val="26"/>
          <w:lang w:val="pl-PL"/>
        </w:rPr>
      </w:pPr>
      <w:r>
        <w:rPr>
          <w:rFonts w:asciiTheme="minorHAnsi" w:hAnsiTheme="minorHAnsi" w:cstheme="minorHAnsi"/>
          <w:color w:val="000000" w:themeColor="text1"/>
          <w:sz w:val="26"/>
          <w:szCs w:val="26"/>
          <w:lang w:val="pl-PL"/>
        </w:rPr>
        <w:t>Sekretarijat za lokalnu upravu</w:t>
      </w:r>
      <w:r w:rsidR="00F019CD">
        <w:rPr>
          <w:rFonts w:asciiTheme="minorHAnsi" w:hAnsiTheme="minorHAnsi" w:cstheme="minorHAnsi"/>
          <w:color w:val="000000" w:themeColor="text1"/>
          <w:sz w:val="26"/>
          <w:szCs w:val="26"/>
          <w:lang w:val="pl-PL"/>
        </w:rPr>
        <w:t xml:space="preserve"> je</w:t>
      </w:r>
      <w:r w:rsidR="003F4B09">
        <w:rPr>
          <w:rFonts w:asciiTheme="minorHAnsi" w:hAnsiTheme="minorHAnsi" w:cstheme="minorHAnsi"/>
          <w:color w:val="000000" w:themeColor="text1"/>
          <w:sz w:val="26"/>
          <w:szCs w:val="26"/>
          <w:lang w:val="pl-PL"/>
        </w:rPr>
        <w:t>,</w:t>
      </w:r>
      <w:r w:rsidR="00F019CD">
        <w:rPr>
          <w:rFonts w:asciiTheme="minorHAnsi" w:hAnsiTheme="minorHAnsi" w:cstheme="minorHAnsi"/>
          <w:color w:val="000000" w:themeColor="text1"/>
          <w:sz w:val="26"/>
          <w:szCs w:val="26"/>
          <w:lang w:val="pl-PL"/>
        </w:rPr>
        <w:t xml:space="preserve"> u saradnji sa Zajednicom opština Crne Gore</w:t>
      </w:r>
      <w:r w:rsidR="00962634">
        <w:rPr>
          <w:rFonts w:asciiTheme="minorHAnsi" w:hAnsiTheme="minorHAnsi" w:cstheme="minorHAnsi"/>
          <w:color w:val="000000" w:themeColor="text1"/>
          <w:sz w:val="26"/>
          <w:szCs w:val="26"/>
          <w:lang w:val="pl-PL"/>
        </w:rPr>
        <w:t>,</w:t>
      </w:r>
      <w:r w:rsidR="00F019CD">
        <w:rPr>
          <w:rFonts w:asciiTheme="minorHAnsi" w:hAnsiTheme="minorHAnsi" w:cstheme="minorHAnsi"/>
          <w:color w:val="000000" w:themeColor="text1"/>
          <w:sz w:val="26"/>
          <w:szCs w:val="26"/>
          <w:lang w:val="pl-PL"/>
        </w:rPr>
        <w:t xml:space="preserve"> organizovao </w:t>
      </w:r>
      <w:r w:rsidR="004134F3" w:rsidRPr="004134F3">
        <w:rPr>
          <w:rFonts w:asciiTheme="minorHAnsi" w:hAnsiTheme="minorHAnsi" w:cstheme="minorHAnsi"/>
          <w:color w:val="000000" w:themeColor="text1"/>
          <w:sz w:val="26"/>
          <w:szCs w:val="26"/>
          <w:lang w:val="pl-PL"/>
        </w:rPr>
        <w:t>osnovn</w:t>
      </w:r>
      <w:r w:rsidR="00307E13">
        <w:rPr>
          <w:rFonts w:asciiTheme="minorHAnsi" w:hAnsiTheme="minorHAnsi" w:cstheme="minorHAnsi"/>
          <w:color w:val="000000" w:themeColor="text1"/>
          <w:sz w:val="26"/>
          <w:szCs w:val="26"/>
          <w:lang w:val="pl-PL"/>
        </w:rPr>
        <w:t>u</w:t>
      </w:r>
      <w:r w:rsidR="004134F3" w:rsidRPr="004134F3">
        <w:rPr>
          <w:rFonts w:asciiTheme="minorHAnsi" w:hAnsiTheme="minorHAnsi" w:cstheme="minorHAnsi"/>
          <w:color w:val="000000" w:themeColor="text1"/>
          <w:sz w:val="26"/>
          <w:szCs w:val="26"/>
          <w:lang w:val="pl-PL"/>
        </w:rPr>
        <w:t xml:space="preserve"> obuk</w:t>
      </w:r>
      <w:r w:rsidR="00307E13">
        <w:rPr>
          <w:rFonts w:asciiTheme="minorHAnsi" w:hAnsiTheme="minorHAnsi" w:cstheme="minorHAnsi"/>
          <w:color w:val="000000" w:themeColor="text1"/>
          <w:sz w:val="26"/>
          <w:szCs w:val="26"/>
          <w:lang w:val="pl-PL"/>
        </w:rPr>
        <w:t>u</w:t>
      </w:r>
      <w:r w:rsidR="004134F3" w:rsidRPr="004134F3">
        <w:rPr>
          <w:rFonts w:asciiTheme="minorHAnsi" w:hAnsiTheme="minorHAnsi" w:cstheme="minorHAnsi"/>
          <w:color w:val="000000" w:themeColor="text1"/>
          <w:sz w:val="26"/>
          <w:szCs w:val="26"/>
          <w:lang w:val="pl-PL"/>
        </w:rPr>
        <w:t xml:space="preserve"> za pripremu EU projekata – moduli I i II</w:t>
      </w:r>
      <w:r w:rsidR="00307E13">
        <w:rPr>
          <w:rFonts w:asciiTheme="minorHAnsi" w:hAnsiTheme="minorHAnsi" w:cstheme="minorHAnsi"/>
          <w:color w:val="000000" w:themeColor="text1"/>
          <w:sz w:val="26"/>
          <w:szCs w:val="26"/>
          <w:lang w:val="pl-PL"/>
        </w:rPr>
        <w:t xml:space="preserve"> </w:t>
      </w:r>
      <w:r w:rsidR="00307E13" w:rsidRPr="004134F3">
        <w:rPr>
          <w:rFonts w:asciiTheme="minorHAnsi" w:hAnsiTheme="minorHAnsi" w:cstheme="minorHAnsi"/>
          <w:color w:val="000000" w:themeColor="text1"/>
          <w:sz w:val="26"/>
          <w:szCs w:val="26"/>
          <w:lang w:val="pl-PL"/>
        </w:rPr>
        <w:t>u periodu od 10. do 13. juna 2025. godine u Multimedijalnoj sali Op</w:t>
      </w:r>
      <w:r w:rsidR="00307E13">
        <w:rPr>
          <w:rFonts w:asciiTheme="minorHAnsi" w:hAnsiTheme="minorHAnsi" w:cstheme="minorHAnsi"/>
          <w:color w:val="000000" w:themeColor="text1"/>
          <w:sz w:val="26"/>
          <w:szCs w:val="26"/>
          <w:lang w:val="pl-PL"/>
        </w:rPr>
        <w:t>š</w:t>
      </w:r>
      <w:r w:rsidR="00307E13" w:rsidRPr="004134F3">
        <w:rPr>
          <w:rFonts w:asciiTheme="minorHAnsi" w:hAnsiTheme="minorHAnsi" w:cstheme="minorHAnsi"/>
          <w:color w:val="000000" w:themeColor="text1"/>
          <w:sz w:val="26"/>
          <w:szCs w:val="26"/>
          <w:lang w:val="pl-PL"/>
        </w:rPr>
        <w:t>tine Tivat</w:t>
      </w:r>
      <w:r w:rsidR="004134F3" w:rsidRPr="004134F3">
        <w:rPr>
          <w:rFonts w:asciiTheme="minorHAnsi" w:hAnsiTheme="minorHAnsi" w:cstheme="minorHAnsi"/>
          <w:color w:val="000000" w:themeColor="text1"/>
          <w:sz w:val="26"/>
          <w:szCs w:val="26"/>
          <w:lang w:val="pl-PL"/>
        </w:rPr>
        <w:t>. Četvorodnevnu obuku realizovale su predavačice Trening centra Zajednice opština Crne Gore, Maja Pešić i Simona Boškovi</w:t>
      </w:r>
      <w:r w:rsidR="002735E8">
        <w:rPr>
          <w:rFonts w:asciiTheme="minorHAnsi" w:hAnsiTheme="minorHAnsi" w:cstheme="minorHAnsi"/>
          <w:color w:val="000000" w:themeColor="text1"/>
          <w:sz w:val="26"/>
          <w:szCs w:val="26"/>
          <w:lang w:val="pl-PL"/>
        </w:rPr>
        <w:t>ć</w:t>
      </w:r>
      <w:r w:rsidR="0010631F">
        <w:rPr>
          <w:rFonts w:asciiTheme="minorHAnsi" w:hAnsiTheme="minorHAnsi" w:cstheme="minorHAnsi"/>
          <w:color w:val="000000" w:themeColor="text1"/>
          <w:sz w:val="26"/>
          <w:szCs w:val="26"/>
          <w:lang w:val="pl-PL"/>
        </w:rPr>
        <w:t xml:space="preserve"> a o</w:t>
      </w:r>
      <w:r w:rsidR="004134F3" w:rsidRPr="004134F3">
        <w:rPr>
          <w:rFonts w:asciiTheme="minorHAnsi" w:hAnsiTheme="minorHAnsi" w:cstheme="minorHAnsi"/>
          <w:color w:val="000000" w:themeColor="text1"/>
          <w:sz w:val="26"/>
          <w:szCs w:val="26"/>
          <w:lang w:val="pl-PL"/>
        </w:rPr>
        <w:t>bu</w:t>
      </w:r>
      <w:r w:rsidR="0010631F">
        <w:rPr>
          <w:rFonts w:asciiTheme="minorHAnsi" w:hAnsiTheme="minorHAnsi" w:cstheme="minorHAnsi"/>
          <w:color w:val="000000" w:themeColor="text1"/>
          <w:sz w:val="26"/>
          <w:szCs w:val="26"/>
          <w:lang w:val="pl-PL"/>
        </w:rPr>
        <w:t xml:space="preserve">ku su pohađali </w:t>
      </w:r>
      <w:r w:rsidR="00307E13">
        <w:rPr>
          <w:rFonts w:asciiTheme="minorHAnsi" w:hAnsiTheme="minorHAnsi" w:cstheme="minorHAnsi"/>
          <w:color w:val="000000" w:themeColor="text1"/>
          <w:sz w:val="26"/>
          <w:szCs w:val="26"/>
          <w:lang w:val="pl-PL"/>
        </w:rPr>
        <w:t>zaposleni u organima lokalne uprave</w:t>
      </w:r>
      <w:r w:rsidR="0010631F">
        <w:rPr>
          <w:rFonts w:asciiTheme="minorHAnsi" w:hAnsiTheme="minorHAnsi" w:cstheme="minorHAnsi"/>
          <w:color w:val="000000" w:themeColor="text1"/>
          <w:sz w:val="26"/>
          <w:szCs w:val="26"/>
          <w:lang w:val="pl-PL"/>
        </w:rPr>
        <w:t>, javnim preduzećima i ustanovama.</w:t>
      </w:r>
    </w:p>
    <w:p w14:paraId="59F55881" w14:textId="77777777" w:rsidR="00710C5E" w:rsidRDefault="004134F3" w:rsidP="004134F3">
      <w:pPr>
        <w:pStyle w:val="NormalWeb"/>
        <w:shd w:val="clear" w:color="auto" w:fill="FFFFFF"/>
        <w:spacing w:line="360" w:lineRule="atLeast"/>
        <w:jc w:val="both"/>
        <w:rPr>
          <w:rFonts w:asciiTheme="minorHAnsi" w:hAnsiTheme="minorHAnsi" w:cstheme="minorHAnsi"/>
          <w:color w:val="000000" w:themeColor="text1"/>
          <w:sz w:val="26"/>
          <w:szCs w:val="26"/>
          <w:lang w:val="pl-PL"/>
        </w:rPr>
      </w:pPr>
      <w:r w:rsidRPr="004134F3">
        <w:rPr>
          <w:rFonts w:asciiTheme="minorHAnsi" w:hAnsiTheme="minorHAnsi" w:cstheme="minorHAnsi"/>
          <w:color w:val="000000" w:themeColor="text1"/>
          <w:sz w:val="26"/>
          <w:szCs w:val="26"/>
          <w:lang w:val="pl-PL"/>
        </w:rPr>
        <w:t xml:space="preserve">Tokom obuke, učesnici su </w:t>
      </w:r>
      <w:r w:rsidR="006B0DD4">
        <w:rPr>
          <w:rFonts w:asciiTheme="minorHAnsi" w:hAnsiTheme="minorHAnsi" w:cstheme="minorHAnsi"/>
          <w:color w:val="000000" w:themeColor="text1"/>
          <w:sz w:val="26"/>
          <w:szCs w:val="26"/>
          <w:lang w:val="pl-PL"/>
        </w:rPr>
        <w:t>imali priliku da se upoznaju sa</w:t>
      </w:r>
      <w:r w:rsidRPr="004134F3">
        <w:rPr>
          <w:rFonts w:asciiTheme="minorHAnsi" w:hAnsiTheme="minorHAnsi" w:cstheme="minorHAnsi"/>
          <w:color w:val="000000" w:themeColor="text1"/>
          <w:sz w:val="26"/>
          <w:szCs w:val="26"/>
          <w:lang w:val="pl-PL"/>
        </w:rPr>
        <w:t xml:space="preserve"> dostupnim izvorima finansiranja, </w:t>
      </w:r>
      <w:r w:rsidR="006B0DD4">
        <w:rPr>
          <w:rFonts w:asciiTheme="minorHAnsi" w:hAnsiTheme="minorHAnsi" w:cstheme="minorHAnsi"/>
          <w:color w:val="000000" w:themeColor="text1"/>
          <w:sz w:val="26"/>
          <w:szCs w:val="26"/>
          <w:lang w:val="pl-PL"/>
        </w:rPr>
        <w:t>osnovama</w:t>
      </w:r>
      <w:r w:rsidRPr="004134F3">
        <w:rPr>
          <w:rFonts w:asciiTheme="minorHAnsi" w:hAnsiTheme="minorHAnsi" w:cstheme="minorHAnsi"/>
          <w:color w:val="000000" w:themeColor="text1"/>
          <w:sz w:val="26"/>
          <w:szCs w:val="26"/>
          <w:lang w:val="pl-PL"/>
        </w:rPr>
        <w:t xml:space="preserve"> upravljanja projektnim ciklusom, analizom zainteresovanih strana, </w:t>
      </w:r>
      <w:r w:rsidR="006B0DD4">
        <w:rPr>
          <w:rFonts w:asciiTheme="minorHAnsi" w:hAnsiTheme="minorHAnsi" w:cstheme="minorHAnsi"/>
          <w:color w:val="000000" w:themeColor="text1"/>
          <w:sz w:val="26"/>
          <w:szCs w:val="26"/>
          <w:lang w:val="pl-PL"/>
        </w:rPr>
        <w:t xml:space="preserve">definisanjem </w:t>
      </w:r>
      <w:r w:rsidRPr="004134F3">
        <w:rPr>
          <w:rFonts w:asciiTheme="minorHAnsi" w:hAnsiTheme="minorHAnsi" w:cstheme="minorHAnsi"/>
          <w:color w:val="000000" w:themeColor="text1"/>
          <w:sz w:val="26"/>
          <w:szCs w:val="26"/>
          <w:lang w:val="pl-PL"/>
        </w:rPr>
        <w:t xml:space="preserve">problema i ciljeva, kao i metodologijom pripreme projekata </w:t>
      </w:r>
      <w:r w:rsidR="00710C5E">
        <w:rPr>
          <w:rFonts w:asciiTheme="minorHAnsi" w:hAnsiTheme="minorHAnsi" w:cstheme="minorHAnsi"/>
          <w:color w:val="000000" w:themeColor="text1"/>
          <w:sz w:val="26"/>
          <w:szCs w:val="26"/>
          <w:lang w:val="pl-PL"/>
        </w:rPr>
        <w:t>u skladu sa EU standardima</w:t>
      </w:r>
      <w:r w:rsidRPr="004134F3">
        <w:rPr>
          <w:rFonts w:asciiTheme="minorHAnsi" w:hAnsiTheme="minorHAnsi" w:cstheme="minorHAnsi"/>
          <w:color w:val="000000" w:themeColor="text1"/>
          <w:sz w:val="26"/>
          <w:szCs w:val="26"/>
          <w:lang w:val="pl-PL"/>
        </w:rPr>
        <w:t xml:space="preserve">. </w:t>
      </w:r>
    </w:p>
    <w:p w14:paraId="79B69D04" w14:textId="11BE84E1" w:rsidR="004134F3" w:rsidRPr="004134F3" w:rsidRDefault="00710C5E" w:rsidP="004134F3">
      <w:pPr>
        <w:pStyle w:val="NormalWeb"/>
        <w:shd w:val="clear" w:color="auto" w:fill="FFFFFF"/>
        <w:spacing w:line="360" w:lineRule="atLeast"/>
        <w:jc w:val="both"/>
        <w:rPr>
          <w:rFonts w:asciiTheme="minorHAnsi" w:hAnsiTheme="minorHAnsi" w:cstheme="minorHAnsi"/>
          <w:color w:val="000000" w:themeColor="text1"/>
          <w:sz w:val="26"/>
          <w:szCs w:val="26"/>
          <w:lang w:val="pl-PL"/>
        </w:rPr>
      </w:pPr>
      <w:r>
        <w:rPr>
          <w:rFonts w:asciiTheme="minorHAnsi" w:hAnsiTheme="minorHAnsi" w:cstheme="minorHAnsi"/>
          <w:color w:val="000000" w:themeColor="text1"/>
          <w:sz w:val="26"/>
          <w:szCs w:val="26"/>
          <w:lang w:val="pl-PL"/>
        </w:rPr>
        <w:t>P</w:t>
      </w:r>
      <w:r w:rsidR="004134F3" w:rsidRPr="004134F3">
        <w:rPr>
          <w:rFonts w:asciiTheme="minorHAnsi" w:hAnsiTheme="minorHAnsi" w:cstheme="minorHAnsi"/>
          <w:color w:val="000000" w:themeColor="text1"/>
          <w:sz w:val="26"/>
          <w:szCs w:val="26"/>
          <w:lang w:val="pl-PL"/>
        </w:rPr>
        <w:t xml:space="preserve">raktične vježbe </w:t>
      </w:r>
      <w:r>
        <w:rPr>
          <w:rFonts w:asciiTheme="minorHAnsi" w:hAnsiTheme="minorHAnsi" w:cstheme="minorHAnsi"/>
          <w:color w:val="000000" w:themeColor="text1"/>
          <w:sz w:val="26"/>
          <w:szCs w:val="26"/>
          <w:lang w:val="pl-PL"/>
        </w:rPr>
        <w:t xml:space="preserve">i </w:t>
      </w:r>
      <w:r w:rsidR="004134F3" w:rsidRPr="004134F3">
        <w:rPr>
          <w:rFonts w:asciiTheme="minorHAnsi" w:hAnsiTheme="minorHAnsi" w:cstheme="minorHAnsi"/>
          <w:color w:val="000000" w:themeColor="text1"/>
          <w:sz w:val="26"/>
          <w:szCs w:val="26"/>
          <w:lang w:val="pl-PL"/>
        </w:rPr>
        <w:t>rad u grupama</w:t>
      </w:r>
      <w:r>
        <w:rPr>
          <w:rFonts w:asciiTheme="minorHAnsi" w:hAnsiTheme="minorHAnsi" w:cstheme="minorHAnsi"/>
          <w:color w:val="000000" w:themeColor="text1"/>
          <w:sz w:val="26"/>
          <w:szCs w:val="26"/>
          <w:lang w:val="pl-PL"/>
        </w:rPr>
        <w:t xml:space="preserve"> su bili sastavni dio svakog radnog dana, a polaznici su </w:t>
      </w:r>
      <w:r w:rsidR="003F4B09">
        <w:rPr>
          <w:rFonts w:asciiTheme="minorHAnsi" w:hAnsiTheme="minorHAnsi" w:cstheme="minorHAnsi"/>
          <w:color w:val="000000" w:themeColor="text1"/>
          <w:sz w:val="26"/>
          <w:szCs w:val="26"/>
          <w:lang w:val="pl-PL"/>
        </w:rPr>
        <w:t>pokazali</w:t>
      </w:r>
      <w:r w:rsidR="004134F3" w:rsidRPr="004134F3">
        <w:rPr>
          <w:rFonts w:asciiTheme="minorHAnsi" w:hAnsiTheme="minorHAnsi" w:cstheme="minorHAnsi"/>
          <w:color w:val="000000" w:themeColor="text1"/>
          <w:sz w:val="26"/>
          <w:szCs w:val="26"/>
          <w:lang w:val="pl-PL"/>
        </w:rPr>
        <w:t xml:space="preserve"> visok stepen zadovoljstva </w:t>
      </w:r>
      <w:r w:rsidR="003F4B09">
        <w:rPr>
          <w:rFonts w:asciiTheme="minorHAnsi" w:hAnsiTheme="minorHAnsi" w:cstheme="minorHAnsi"/>
          <w:color w:val="000000" w:themeColor="text1"/>
          <w:sz w:val="26"/>
          <w:szCs w:val="26"/>
          <w:lang w:val="pl-PL"/>
        </w:rPr>
        <w:t>u pogledu sadržaja obuke i stečenog znanja</w:t>
      </w:r>
      <w:r w:rsidR="004134F3" w:rsidRPr="004134F3">
        <w:rPr>
          <w:rFonts w:asciiTheme="minorHAnsi" w:hAnsiTheme="minorHAnsi" w:cstheme="minorHAnsi"/>
          <w:color w:val="000000" w:themeColor="text1"/>
          <w:sz w:val="26"/>
          <w:szCs w:val="26"/>
          <w:lang w:val="pl-PL"/>
        </w:rPr>
        <w:t>.</w:t>
      </w:r>
    </w:p>
    <w:p w14:paraId="5F0022C0" w14:textId="77777777" w:rsidR="00142CE7" w:rsidRPr="004134F3" w:rsidRDefault="00142CE7">
      <w:pPr>
        <w:rPr>
          <w:lang w:val="pl-PL"/>
        </w:rPr>
      </w:pPr>
    </w:p>
    <w:sectPr w:rsidR="00142CE7" w:rsidRPr="004134F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2CE7"/>
    <w:rsid w:val="000035D8"/>
    <w:rsid w:val="0010631F"/>
    <w:rsid w:val="00142CE7"/>
    <w:rsid w:val="002735E8"/>
    <w:rsid w:val="00307E13"/>
    <w:rsid w:val="00345BF3"/>
    <w:rsid w:val="003F4B09"/>
    <w:rsid w:val="004134F3"/>
    <w:rsid w:val="00503FB0"/>
    <w:rsid w:val="006B0DD4"/>
    <w:rsid w:val="00710C5E"/>
    <w:rsid w:val="007B6DEC"/>
    <w:rsid w:val="00962634"/>
    <w:rsid w:val="00AB7EC8"/>
    <w:rsid w:val="00AE113B"/>
    <w:rsid w:val="00CD5812"/>
    <w:rsid w:val="00D24CBF"/>
    <w:rsid w:val="00DE109E"/>
    <w:rsid w:val="00F019CD"/>
    <w:rsid w:val="00F576A9"/>
    <w:rsid w:val="00FD2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281ED6"/>
  <w15:chartTrackingRefBased/>
  <w15:docId w15:val="{5272D5EF-9744-4444-9322-05AEEC3B28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42CE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42CE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42CE7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42CE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42CE7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42CE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42CE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42CE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42CE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42CE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42CE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42CE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42CE7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42CE7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42CE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42CE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42CE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42CE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42CE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42CE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42CE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42CE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42CE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42CE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42CE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42CE7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42CE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42CE7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42CE7"/>
    <w:rPr>
      <w:b/>
      <w:bCs/>
      <w:smallCaps/>
      <w:color w:val="2F5496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4134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0318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147</Words>
  <Characters>842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Milena Pleskonjic</dc:creator>
  <cp:keywords/>
  <dc:description/>
  <cp:lastModifiedBy>Milena Pleskonjic</cp:lastModifiedBy>
  <cp:revision>5</cp:revision>
  <dcterms:created xsi:type="dcterms:W3CDTF">2025-07-03T07:38:00Z</dcterms:created>
  <dcterms:modified xsi:type="dcterms:W3CDTF">2025-07-09T08:55:00Z</dcterms:modified>
</cp:coreProperties>
</file>